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763" w14:textId="35573271" w:rsidR="00F82382" w:rsidRPr="00F82382" w:rsidRDefault="003F4218" w:rsidP="00F82382">
      <w:pPr>
        <w:pStyle w:val="ListParagraph"/>
        <w:numPr>
          <w:ilvl w:val="0"/>
          <w:numId w:val="11"/>
        </w:numPr>
        <w:rPr>
          <w:b/>
          <w:szCs w:val="24"/>
        </w:rPr>
      </w:pPr>
      <w:r w:rsidRPr="00F82382">
        <w:rPr>
          <w:b/>
          <w:szCs w:val="24"/>
        </w:rPr>
        <w:t>Procedure</w:t>
      </w:r>
      <w:r w:rsidR="00FB2B42" w:rsidRPr="00F82382">
        <w:rPr>
          <w:b/>
          <w:szCs w:val="24"/>
        </w:rPr>
        <w:t xml:space="preserve"> Aim</w:t>
      </w:r>
    </w:p>
    <w:p w14:paraId="7F7540C2" w14:textId="2145FA4F" w:rsidR="00F82382" w:rsidRDefault="003C2446" w:rsidP="003C2446">
      <w:pPr>
        <w:rPr>
          <w:szCs w:val="24"/>
        </w:rPr>
      </w:pPr>
      <w:r w:rsidRPr="00F82382">
        <w:rPr>
          <w:szCs w:val="24"/>
        </w:rPr>
        <w:t xml:space="preserve">To ensure there is an understanding between staff and </w:t>
      </w:r>
      <w:r w:rsidR="00F82382">
        <w:rPr>
          <w:szCs w:val="24"/>
        </w:rPr>
        <w:t>parents around fees and funding</w:t>
      </w:r>
      <w:r w:rsidR="00A864BD">
        <w:rPr>
          <w:szCs w:val="24"/>
        </w:rPr>
        <w:t>.</w:t>
      </w:r>
    </w:p>
    <w:p w14:paraId="66F62847" w14:textId="77777777" w:rsidR="00F82382" w:rsidRDefault="00F82382" w:rsidP="003C2446">
      <w:pPr>
        <w:rPr>
          <w:szCs w:val="24"/>
        </w:rPr>
      </w:pPr>
    </w:p>
    <w:p w14:paraId="5DEAFE39" w14:textId="77777777" w:rsidR="00F82382" w:rsidRDefault="003C2446" w:rsidP="00F82382">
      <w:pPr>
        <w:pStyle w:val="ListParagraph"/>
        <w:numPr>
          <w:ilvl w:val="0"/>
          <w:numId w:val="11"/>
        </w:numPr>
        <w:rPr>
          <w:b/>
          <w:szCs w:val="24"/>
        </w:rPr>
      </w:pPr>
      <w:r w:rsidRPr="00F82382">
        <w:rPr>
          <w:b/>
          <w:szCs w:val="24"/>
        </w:rPr>
        <w:t>Procedure</w:t>
      </w:r>
      <w:r w:rsidR="00FB2B42" w:rsidRPr="00F82382">
        <w:rPr>
          <w:b/>
          <w:szCs w:val="24"/>
        </w:rPr>
        <w:t xml:space="preserve"> Statements</w:t>
      </w:r>
    </w:p>
    <w:p w14:paraId="36F7D5D3" w14:textId="77777777" w:rsidR="00F82382" w:rsidRDefault="00F82382" w:rsidP="00F82382">
      <w:pPr>
        <w:rPr>
          <w:rFonts w:cs="Arial"/>
          <w:b/>
          <w:szCs w:val="24"/>
        </w:rPr>
      </w:pPr>
    </w:p>
    <w:p w14:paraId="1721EC44" w14:textId="446C5B68" w:rsidR="003C2446" w:rsidRPr="00F82382" w:rsidRDefault="00F82382" w:rsidP="00F82382">
      <w:pPr>
        <w:pStyle w:val="ListParagraph"/>
        <w:numPr>
          <w:ilvl w:val="1"/>
          <w:numId w:val="12"/>
        </w:numPr>
        <w:rPr>
          <w:b/>
          <w:szCs w:val="24"/>
        </w:rPr>
      </w:pPr>
      <w:r>
        <w:rPr>
          <w:rFonts w:cs="Arial"/>
          <w:b/>
          <w:szCs w:val="24"/>
        </w:rPr>
        <w:t>Payment of Fees Policy</w:t>
      </w:r>
    </w:p>
    <w:p w14:paraId="78C6B5B5" w14:textId="77777777" w:rsidR="00A864BD" w:rsidRDefault="003C2446" w:rsidP="00A864BD">
      <w:pPr>
        <w:autoSpaceDE w:val="0"/>
        <w:autoSpaceDN w:val="0"/>
        <w:adjustRightInd w:val="0"/>
        <w:rPr>
          <w:rFonts w:cs="Arial"/>
          <w:szCs w:val="24"/>
        </w:rPr>
      </w:pPr>
      <w:r w:rsidRPr="003C2446">
        <w:rPr>
          <w:rFonts w:cs="Arial"/>
          <w:szCs w:val="24"/>
        </w:rPr>
        <w:t>It is our intention to make the nursery fees understandable and fair to all parents. We are open 36 weeks of the year with the exception of Christmas and Bank Holidays. We do not charge fo</w:t>
      </w:r>
      <w:r>
        <w:rPr>
          <w:rFonts w:cs="Arial"/>
          <w:szCs w:val="24"/>
        </w:rPr>
        <w:t>r d</w:t>
      </w:r>
      <w:r w:rsidRPr="00A864BD">
        <w:rPr>
          <w:rFonts w:cs="Arial"/>
          <w:szCs w:val="24"/>
        </w:rPr>
        <w:t>ays we are closed.</w:t>
      </w:r>
    </w:p>
    <w:p w14:paraId="14B06F41" w14:textId="77777777" w:rsidR="00A864BD" w:rsidRDefault="00A864BD" w:rsidP="00A864BD">
      <w:pPr>
        <w:autoSpaceDE w:val="0"/>
        <w:autoSpaceDN w:val="0"/>
        <w:adjustRightInd w:val="0"/>
        <w:rPr>
          <w:rFonts w:cs="Arial"/>
          <w:szCs w:val="24"/>
        </w:rPr>
      </w:pPr>
    </w:p>
    <w:p w14:paraId="177A3A69" w14:textId="08D6CA4A" w:rsidR="00A864BD" w:rsidRPr="001D4E53" w:rsidRDefault="003C2446" w:rsidP="00A864BD">
      <w:pPr>
        <w:pStyle w:val="ListParagraph"/>
        <w:numPr>
          <w:ilvl w:val="0"/>
          <w:numId w:val="7"/>
        </w:numPr>
        <w:autoSpaceDE w:val="0"/>
        <w:autoSpaceDN w:val="0"/>
        <w:adjustRightInd w:val="0"/>
        <w:rPr>
          <w:rFonts w:cs="Arial"/>
          <w:szCs w:val="24"/>
        </w:rPr>
      </w:pPr>
      <w:r w:rsidRPr="00A864BD">
        <w:rPr>
          <w:rFonts w:cs="Arial"/>
          <w:szCs w:val="24"/>
        </w:rPr>
        <w:t>Parents can pay via childcare vouchers through your employer, or a combination of both. Payment</w:t>
      </w:r>
      <w:r w:rsidR="009B264B" w:rsidRPr="00A864BD">
        <w:rPr>
          <w:rFonts w:cs="Arial"/>
          <w:szCs w:val="24"/>
        </w:rPr>
        <w:t xml:space="preserve"> </w:t>
      </w:r>
      <w:r w:rsidR="00F50A2B">
        <w:rPr>
          <w:rFonts w:cs="Arial"/>
          <w:szCs w:val="24"/>
        </w:rPr>
        <w:t xml:space="preserve">by </w:t>
      </w:r>
      <w:r w:rsidR="009B264B" w:rsidRPr="00A864BD">
        <w:rPr>
          <w:rFonts w:cs="Arial"/>
          <w:szCs w:val="24"/>
        </w:rPr>
        <w:t xml:space="preserve">cash is also accepted within </w:t>
      </w:r>
      <w:r w:rsidR="009B264B" w:rsidRPr="001D4E53">
        <w:rPr>
          <w:rFonts w:cs="Arial"/>
          <w:szCs w:val="24"/>
        </w:rPr>
        <w:t xml:space="preserve">the nursery, </w:t>
      </w:r>
      <w:r w:rsidR="005F43DC" w:rsidRPr="001D4E53">
        <w:rPr>
          <w:rFonts w:cs="Arial"/>
          <w:szCs w:val="24"/>
        </w:rPr>
        <w:t>card payments can be made in S</w:t>
      </w:r>
      <w:r w:rsidR="006B3111">
        <w:rPr>
          <w:rFonts w:cs="Arial"/>
          <w:szCs w:val="24"/>
        </w:rPr>
        <w:t>toke on Trent C</w:t>
      </w:r>
      <w:r w:rsidR="009B264B" w:rsidRPr="001D4E53">
        <w:rPr>
          <w:rFonts w:cs="Arial"/>
          <w:szCs w:val="24"/>
        </w:rPr>
        <w:t>ollege</w:t>
      </w:r>
      <w:r w:rsidR="005F43DC" w:rsidRPr="001D4E53">
        <w:rPr>
          <w:rFonts w:cs="Arial"/>
          <w:szCs w:val="24"/>
        </w:rPr>
        <w:t>’s</w:t>
      </w:r>
      <w:r w:rsidR="00A864BD" w:rsidRPr="001D4E53">
        <w:rPr>
          <w:rFonts w:cs="Arial"/>
          <w:szCs w:val="24"/>
        </w:rPr>
        <w:t xml:space="preserve"> finance office</w:t>
      </w:r>
      <w:r w:rsidR="00374CB6">
        <w:rPr>
          <w:rFonts w:cs="Arial"/>
          <w:szCs w:val="24"/>
        </w:rPr>
        <w:t xml:space="preserve"> by staff members</w:t>
      </w:r>
      <w:r w:rsidR="00A864BD" w:rsidRPr="001D4E53">
        <w:rPr>
          <w:rFonts w:cs="Arial"/>
          <w:szCs w:val="24"/>
        </w:rPr>
        <w:t>.</w:t>
      </w:r>
    </w:p>
    <w:p w14:paraId="1721EC5F" w14:textId="3602761E" w:rsidR="003C2446" w:rsidRPr="00A864BD" w:rsidRDefault="003C2446" w:rsidP="00A864BD">
      <w:pPr>
        <w:pStyle w:val="ListParagraph"/>
        <w:numPr>
          <w:ilvl w:val="0"/>
          <w:numId w:val="7"/>
        </w:numPr>
        <w:autoSpaceDE w:val="0"/>
        <w:autoSpaceDN w:val="0"/>
        <w:adjustRightInd w:val="0"/>
        <w:rPr>
          <w:rFonts w:cs="Arial"/>
          <w:szCs w:val="24"/>
        </w:rPr>
      </w:pPr>
      <w:r w:rsidRPr="001D4E53">
        <w:rPr>
          <w:rFonts w:cs="Arial"/>
          <w:szCs w:val="24"/>
        </w:rPr>
        <w:t>Fees must still be paid if your child is absent for a short period of time e.g. illness or holiday. If your child has to be absent over a long period of time, please</w:t>
      </w:r>
      <w:r w:rsidRPr="00A864BD">
        <w:rPr>
          <w:rFonts w:cs="Arial"/>
          <w:szCs w:val="24"/>
        </w:rPr>
        <w:t xml:space="preserve"> talk to the Nursery Manager to discuss any fee arrangements. Any discussions will be completely confidential. </w:t>
      </w:r>
    </w:p>
    <w:p w14:paraId="1721EC60" w14:textId="22F92976" w:rsidR="003C2446" w:rsidRPr="003C2446" w:rsidRDefault="003C2446" w:rsidP="003C2446">
      <w:pPr>
        <w:pStyle w:val="ListParagraph"/>
        <w:numPr>
          <w:ilvl w:val="0"/>
          <w:numId w:val="7"/>
        </w:numPr>
        <w:autoSpaceDE w:val="0"/>
        <w:autoSpaceDN w:val="0"/>
        <w:adjustRightInd w:val="0"/>
        <w:rPr>
          <w:rFonts w:cs="Arial"/>
          <w:szCs w:val="24"/>
        </w:rPr>
      </w:pPr>
      <w:r w:rsidRPr="00A864BD">
        <w:rPr>
          <w:rFonts w:cs="Arial"/>
          <w:szCs w:val="24"/>
        </w:rPr>
        <w:t>A late collection charge of £5.00 per 15 min</w:t>
      </w:r>
      <w:r w:rsidR="003F5082" w:rsidRPr="00A864BD">
        <w:rPr>
          <w:rFonts w:cs="Arial"/>
          <w:szCs w:val="24"/>
        </w:rPr>
        <w:t>utes</w:t>
      </w:r>
      <w:r w:rsidRPr="00A864BD">
        <w:rPr>
          <w:rFonts w:cs="Arial"/>
          <w:szCs w:val="24"/>
        </w:rPr>
        <w:t xml:space="preserve"> will</w:t>
      </w:r>
      <w:r w:rsidRPr="003C2446">
        <w:rPr>
          <w:rFonts w:cs="Arial"/>
          <w:szCs w:val="24"/>
        </w:rPr>
        <w:t xml:space="preserve"> be charged for late collection af</w:t>
      </w:r>
      <w:r w:rsidR="00D42FF8">
        <w:rPr>
          <w:rFonts w:cs="Arial"/>
          <w:szCs w:val="24"/>
        </w:rPr>
        <w:t>ter the end of your child’s session time</w:t>
      </w:r>
      <w:r w:rsidRPr="003C2446">
        <w:rPr>
          <w:rFonts w:cs="Arial"/>
          <w:szCs w:val="24"/>
        </w:rPr>
        <w:t xml:space="preserve">. </w:t>
      </w:r>
    </w:p>
    <w:p w14:paraId="1721EC61" w14:textId="77777777"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If you have had a change in personal circumstances and are now struggling to make payments, please let the nursery management know so we can make suitable arrangements. It may be that you are now entitled to additional funding through the Childcare element of the Working Tax Credit and other benefits. </w:t>
      </w:r>
    </w:p>
    <w:p w14:paraId="1721EC62" w14:textId="77777777"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Non Payment of Fees Policy </w:t>
      </w:r>
    </w:p>
    <w:p w14:paraId="1721EC63" w14:textId="77777777"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First Steps value their relationship with parents/carers and will be sympathetic towards any difficulty in paying their child’s fees. However, we are unable to function effectively without these payments. </w:t>
      </w:r>
    </w:p>
    <w:p w14:paraId="1721EC64" w14:textId="77777777"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We aim to help parents/carers to pay all fees due to us by offering an agreed flexible payment system and following a fair procedure. </w:t>
      </w:r>
    </w:p>
    <w:p w14:paraId="1721EC65" w14:textId="2FBF9D81" w:rsid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Should a parent/carer have problems paying their child’s fees on time they should speak in co</w:t>
      </w:r>
      <w:r w:rsidR="003F5082">
        <w:rPr>
          <w:rFonts w:cs="Arial"/>
          <w:szCs w:val="24"/>
        </w:rPr>
        <w:t>nfidence to the Nursery Manager</w:t>
      </w:r>
      <w:r w:rsidRPr="003C2446">
        <w:rPr>
          <w:rFonts w:cs="Arial"/>
          <w:szCs w:val="24"/>
        </w:rPr>
        <w:t xml:space="preserve"> </w:t>
      </w:r>
      <w:r w:rsidR="003F5082">
        <w:rPr>
          <w:rFonts w:cs="Arial"/>
          <w:szCs w:val="24"/>
        </w:rPr>
        <w:t>i</w:t>
      </w:r>
      <w:r w:rsidRPr="003C2446">
        <w:rPr>
          <w:rFonts w:cs="Arial"/>
          <w:szCs w:val="24"/>
        </w:rPr>
        <w:t xml:space="preserve">f an arrangement has not been made then the </w:t>
      </w:r>
      <w:r w:rsidR="001B7450">
        <w:rPr>
          <w:rFonts w:cs="Arial"/>
          <w:szCs w:val="24"/>
        </w:rPr>
        <w:t>following procedure will apply.</w:t>
      </w:r>
    </w:p>
    <w:p w14:paraId="650A33BB" w14:textId="09F295F9" w:rsidR="00B36F4C" w:rsidRDefault="00B36F4C" w:rsidP="003C2446">
      <w:pPr>
        <w:pStyle w:val="ListParagraph"/>
        <w:numPr>
          <w:ilvl w:val="0"/>
          <w:numId w:val="7"/>
        </w:numPr>
        <w:autoSpaceDE w:val="0"/>
        <w:autoSpaceDN w:val="0"/>
        <w:adjustRightInd w:val="0"/>
        <w:rPr>
          <w:rFonts w:cs="Arial"/>
          <w:szCs w:val="24"/>
        </w:rPr>
      </w:pPr>
      <w:r>
        <w:rPr>
          <w:rFonts w:cs="Arial"/>
          <w:szCs w:val="24"/>
        </w:rPr>
        <w:t>On registration fee paying parents will be a</w:t>
      </w:r>
      <w:r w:rsidR="00F574A6">
        <w:rPr>
          <w:rFonts w:cs="Arial"/>
          <w:szCs w:val="24"/>
        </w:rPr>
        <w:t>sked to pay a deposit of 1 week</w:t>
      </w:r>
      <w:r>
        <w:rPr>
          <w:rFonts w:cs="Arial"/>
          <w:szCs w:val="24"/>
        </w:rPr>
        <w:t xml:space="preserve"> fee to secure their child’s place at nursery. This deposit will then be off set to </w:t>
      </w:r>
      <w:r w:rsidR="00F574A6">
        <w:rPr>
          <w:rFonts w:cs="Arial"/>
          <w:szCs w:val="24"/>
        </w:rPr>
        <w:t>their last week fee</w:t>
      </w:r>
      <w:r>
        <w:rPr>
          <w:rFonts w:cs="Arial"/>
          <w:szCs w:val="24"/>
        </w:rPr>
        <w:t xml:space="preserve"> as long as all payments have been made up to date and the deposit has not already been used to cover fees.</w:t>
      </w:r>
    </w:p>
    <w:p w14:paraId="68DAD37A" w14:textId="0EF86264" w:rsidR="001B7450" w:rsidRDefault="001B7450" w:rsidP="001B7450">
      <w:pPr>
        <w:autoSpaceDE w:val="0"/>
        <w:autoSpaceDN w:val="0"/>
        <w:adjustRightInd w:val="0"/>
        <w:rPr>
          <w:rFonts w:cs="Arial"/>
          <w:szCs w:val="24"/>
        </w:rPr>
      </w:pPr>
    </w:p>
    <w:p w14:paraId="69E34C59" w14:textId="2720FF87" w:rsidR="001B7450" w:rsidRDefault="001B7450" w:rsidP="001B7450">
      <w:pPr>
        <w:pStyle w:val="ListParagraph"/>
        <w:numPr>
          <w:ilvl w:val="1"/>
          <w:numId w:val="12"/>
        </w:numPr>
        <w:rPr>
          <w:rFonts w:cs="Arial"/>
          <w:b/>
          <w:szCs w:val="24"/>
        </w:rPr>
      </w:pPr>
      <w:r w:rsidRPr="001B7450">
        <w:rPr>
          <w:rFonts w:cs="Arial"/>
          <w:b/>
          <w:szCs w:val="24"/>
        </w:rPr>
        <w:t>Payment of Fees Procedure</w:t>
      </w:r>
    </w:p>
    <w:p w14:paraId="37F7986A" w14:textId="2E324BCB" w:rsidR="00BC6B8C" w:rsidRPr="00BC6B8C" w:rsidRDefault="00BC6B8C" w:rsidP="00BC6B8C">
      <w:pPr>
        <w:pStyle w:val="ListParagraph"/>
        <w:numPr>
          <w:ilvl w:val="0"/>
          <w:numId w:val="14"/>
        </w:numPr>
        <w:rPr>
          <w:rFonts w:cs="Arial"/>
          <w:b/>
          <w:szCs w:val="24"/>
        </w:rPr>
      </w:pPr>
      <w:r>
        <w:rPr>
          <w:rFonts w:cs="Arial"/>
          <w:szCs w:val="24"/>
        </w:rPr>
        <w:t>First Steps Nursery request that all childcare fees are paid</w:t>
      </w:r>
      <w:r w:rsidR="00E929A5">
        <w:rPr>
          <w:rFonts w:cs="Arial"/>
          <w:szCs w:val="24"/>
        </w:rPr>
        <w:t xml:space="preserve"> in advance and parents will receive </w:t>
      </w:r>
      <w:r w:rsidR="00A0168F">
        <w:rPr>
          <w:rFonts w:cs="Arial"/>
          <w:szCs w:val="24"/>
        </w:rPr>
        <w:t>an invoice at the end of each month for the coming month although fees can be paid weekly</w:t>
      </w:r>
      <w:r w:rsidR="00475F3A">
        <w:rPr>
          <w:rFonts w:cs="Arial"/>
          <w:szCs w:val="24"/>
        </w:rPr>
        <w:t xml:space="preserve"> in advance</w:t>
      </w:r>
      <w:r w:rsidR="00A0168F">
        <w:rPr>
          <w:rFonts w:cs="Arial"/>
          <w:szCs w:val="24"/>
        </w:rPr>
        <w:t xml:space="preserve"> if this is more convenient. </w:t>
      </w:r>
    </w:p>
    <w:p w14:paraId="1721EC67" w14:textId="77777777"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If payments are 1 week late - a reminder invoice will be issued </w:t>
      </w:r>
    </w:p>
    <w:p w14:paraId="1721EC68" w14:textId="2240C1AD"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If payments are 2 weeks late - a third invoice will be issued accompanied by a l</w:t>
      </w:r>
      <w:r w:rsidR="001B7450">
        <w:rPr>
          <w:rFonts w:cs="Arial"/>
          <w:szCs w:val="24"/>
        </w:rPr>
        <w:t>etter and a copy of this policy</w:t>
      </w:r>
    </w:p>
    <w:p w14:paraId="1721EC69" w14:textId="3FAC890A" w:rsidR="003C2446" w:rsidRPr="003C2446" w:rsidRDefault="003C2446" w:rsidP="003C2446">
      <w:pPr>
        <w:pStyle w:val="ListParagraph"/>
        <w:numPr>
          <w:ilvl w:val="0"/>
          <w:numId w:val="7"/>
        </w:numPr>
        <w:autoSpaceDE w:val="0"/>
        <w:autoSpaceDN w:val="0"/>
        <w:adjustRightInd w:val="0"/>
        <w:rPr>
          <w:rFonts w:cs="Arial"/>
          <w:szCs w:val="24"/>
        </w:rPr>
      </w:pPr>
      <w:r w:rsidRPr="003C2446">
        <w:rPr>
          <w:rFonts w:cs="Arial"/>
          <w:szCs w:val="24"/>
        </w:rPr>
        <w:t xml:space="preserve">If payments are more than 3 weeks late - A final warning will be issued giving the parent/carer 14 </w:t>
      </w:r>
      <w:r w:rsidR="001B7450">
        <w:rPr>
          <w:rFonts w:cs="Arial"/>
          <w:szCs w:val="24"/>
        </w:rPr>
        <w:t>days to pay the full amount due</w:t>
      </w:r>
    </w:p>
    <w:p w14:paraId="4A7FCBEF" w14:textId="3C3CEC90" w:rsidR="002137B8" w:rsidRDefault="003C2446" w:rsidP="001B7450">
      <w:pPr>
        <w:pStyle w:val="ListParagraph"/>
        <w:numPr>
          <w:ilvl w:val="0"/>
          <w:numId w:val="7"/>
        </w:numPr>
        <w:autoSpaceDE w:val="0"/>
        <w:autoSpaceDN w:val="0"/>
        <w:adjustRightInd w:val="0"/>
        <w:rPr>
          <w:rFonts w:cs="Arial"/>
          <w:szCs w:val="24"/>
        </w:rPr>
      </w:pPr>
      <w:r w:rsidRPr="003C2446">
        <w:rPr>
          <w:rFonts w:cs="Arial"/>
          <w:szCs w:val="24"/>
        </w:rPr>
        <w:t xml:space="preserve">If the full payment is not received after this time </w:t>
      </w:r>
      <w:r w:rsidR="001B7450" w:rsidRPr="003C2446">
        <w:rPr>
          <w:rFonts w:cs="Arial"/>
          <w:szCs w:val="24"/>
        </w:rPr>
        <w:t>scale,</w:t>
      </w:r>
      <w:r w:rsidRPr="003C2446">
        <w:rPr>
          <w:rFonts w:cs="Arial"/>
          <w:szCs w:val="24"/>
        </w:rPr>
        <w:t xml:space="preserve"> then we will hand over the non-payment issue over to Stoke on Trent College finance department and procedures will begin at the Sm</w:t>
      </w:r>
      <w:r w:rsidR="00A60C48">
        <w:rPr>
          <w:rFonts w:cs="Arial"/>
          <w:szCs w:val="24"/>
        </w:rPr>
        <w:t>all Claims Court.</w:t>
      </w:r>
    </w:p>
    <w:p w14:paraId="084C19E5" w14:textId="49D341BD" w:rsidR="00A60C48" w:rsidRPr="001B7450" w:rsidRDefault="00A60C48" w:rsidP="001B7450">
      <w:pPr>
        <w:pStyle w:val="ListParagraph"/>
        <w:numPr>
          <w:ilvl w:val="0"/>
          <w:numId w:val="7"/>
        </w:numPr>
        <w:autoSpaceDE w:val="0"/>
        <w:autoSpaceDN w:val="0"/>
        <w:adjustRightInd w:val="0"/>
        <w:rPr>
          <w:rFonts w:cs="Arial"/>
          <w:szCs w:val="24"/>
        </w:rPr>
      </w:pPr>
      <w:r>
        <w:rPr>
          <w:rFonts w:cs="Arial"/>
          <w:szCs w:val="24"/>
        </w:rPr>
        <w:lastRenderedPageBreak/>
        <w:t>First Steps Nursery reserves the right to suspend/cancel a child’s place due to non-payment of fees.</w:t>
      </w:r>
    </w:p>
    <w:p w14:paraId="23BF6DDC" w14:textId="77777777" w:rsidR="002137B8" w:rsidRPr="002137B8" w:rsidRDefault="002137B8" w:rsidP="002137B8">
      <w:pPr>
        <w:pStyle w:val="ListParagraph"/>
        <w:numPr>
          <w:ilvl w:val="0"/>
          <w:numId w:val="7"/>
        </w:numPr>
        <w:autoSpaceDE w:val="0"/>
        <w:autoSpaceDN w:val="0"/>
        <w:adjustRightInd w:val="0"/>
        <w:rPr>
          <w:rFonts w:cs="Arial"/>
          <w:szCs w:val="24"/>
        </w:rPr>
      </w:pPr>
      <w:r w:rsidRPr="002137B8">
        <w:rPr>
          <w:rFonts w:cs="Arial"/>
          <w:szCs w:val="24"/>
        </w:rPr>
        <w:t xml:space="preserve">First Steps Nursery thank you for your understanding and will do all they can to avoid the above situation. However, we are not able to function effectively without all payments due. </w:t>
      </w:r>
    </w:p>
    <w:p w14:paraId="710CAC39" w14:textId="01E66931" w:rsidR="002137B8" w:rsidRPr="003C2446" w:rsidRDefault="002137B8" w:rsidP="002137B8">
      <w:pPr>
        <w:pStyle w:val="ListParagraph"/>
        <w:autoSpaceDE w:val="0"/>
        <w:autoSpaceDN w:val="0"/>
        <w:adjustRightInd w:val="0"/>
        <w:rPr>
          <w:rFonts w:cs="Arial"/>
          <w:szCs w:val="24"/>
        </w:rPr>
      </w:pPr>
      <w:r w:rsidRPr="002137B8">
        <w:rPr>
          <w:rFonts w:cs="Arial"/>
          <w:szCs w:val="24"/>
        </w:rPr>
        <w:tab/>
      </w:r>
    </w:p>
    <w:p w14:paraId="55035F56" w14:textId="77777777" w:rsidR="001363A0" w:rsidRDefault="001363A0">
      <w:pPr>
        <w:jc w:val="left"/>
        <w:rPr>
          <w:rFonts w:cs="Arial"/>
          <w:b/>
          <w:szCs w:val="24"/>
        </w:rPr>
      </w:pPr>
      <w:r>
        <w:rPr>
          <w:rFonts w:cs="Arial"/>
          <w:b/>
          <w:szCs w:val="24"/>
        </w:rPr>
        <w:br w:type="page"/>
      </w:r>
    </w:p>
    <w:p w14:paraId="1721EC6C" w14:textId="4CE05400" w:rsidR="003C2446" w:rsidRPr="003C2446" w:rsidRDefault="003C2446" w:rsidP="003C2446">
      <w:pPr>
        <w:autoSpaceDE w:val="0"/>
        <w:autoSpaceDN w:val="0"/>
        <w:adjustRightInd w:val="0"/>
        <w:rPr>
          <w:rFonts w:cs="Arial"/>
          <w:b/>
          <w:szCs w:val="24"/>
        </w:rPr>
      </w:pPr>
      <w:r>
        <w:rPr>
          <w:rFonts w:cs="Arial"/>
          <w:b/>
          <w:szCs w:val="24"/>
        </w:rPr>
        <w:lastRenderedPageBreak/>
        <w:t>2.</w:t>
      </w:r>
      <w:r w:rsidR="001B7450">
        <w:rPr>
          <w:rFonts w:cs="Arial"/>
          <w:b/>
          <w:szCs w:val="24"/>
        </w:rPr>
        <w:t>3</w:t>
      </w:r>
      <w:r>
        <w:rPr>
          <w:rFonts w:cs="Arial"/>
          <w:b/>
          <w:szCs w:val="24"/>
        </w:rPr>
        <w:t xml:space="preserve"> </w:t>
      </w:r>
      <w:r w:rsidRPr="003C2446">
        <w:rPr>
          <w:rFonts w:cs="Arial"/>
          <w:b/>
          <w:szCs w:val="24"/>
        </w:rPr>
        <w:t xml:space="preserve">Funding </w:t>
      </w:r>
    </w:p>
    <w:p w14:paraId="768AA618" w14:textId="77777777" w:rsidR="007D60B2" w:rsidRDefault="007D60B2" w:rsidP="003C2446">
      <w:pPr>
        <w:autoSpaceDE w:val="0"/>
        <w:autoSpaceDN w:val="0"/>
        <w:adjustRightInd w:val="0"/>
        <w:rPr>
          <w:rFonts w:cs="Arial"/>
          <w:szCs w:val="24"/>
        </w:rPr>
      </w:pPr>
    </w:p>
    <w:p w14:paraId="077A5447" w14:textId="69186244" w:rsidR="007D60B2" w:rsidRPr="007D60B2" w:rsidRDefault="00A57022" w:rsidP="003C2446">
      <w:pPr>
        <w:autoSpaceDE w:val="0"/>
        <w:autoSpaceDN w:val="0"/>
        <w:adjustRightInd w:val="0"/>
        <w:rPr>
          <w:rFonts w:cs="Arial"/>
          <w:b/>
          <w:szCs w:val="24"/>
        </w:rPr>
      </w:pPr>
      <w:r>
        <w:rPr>
          <w:rFonts w:cs="Arial"/>
          <w:b/>
          <w:szCs w:val="24"/>
        </w:rPr>
        <w:t xml:space="preserve">2.3.1 </w:t>
      </w:r>
      <w:r w:rsidR="007D60B2" w:rsidRPr="007D60B2">
        <w:rPr>
          <w:rFonts w:cs="Arial"/>
          <w:b/>
          <w:szCs w:val="24"/>
        </w:rPr>
        <w:t xml:space="preserve">LSF </w:t>
      </w:r>
    </w:p>
    <w:p w14:paraId="50B8ADF1" w14:textId="77777777" w:rsidR="00135CF6" w:rsidRPr="003C2446" w:rsidRDefault="003C2446" w:rsidP="00135CF6">
      <w:pPr>
        <w:pStyle w:val="ListParagraph"/>
        <w:numPr>
          <w:ilvl w:val="0"/>
          <w:numId w:val="7"/>
        </w:numPr>
        <w:autoSpaceDE w:val="0"/>
        <w:autoSpaceDN w:val="0"/>
        <w:adjustRightInd w:val="0"/>
        <w:rPr>
          <w:rFonts w:cs="Arial"/>
          <w:szCs w:val="24"/>
        </w:rPr>
      </w:pPr>
      <w:r w:rsidRPr="003C2446">
        <w:rPr>
          <w:rFonts w:cs="Arial"/>
          <w:szCs w:val="24"/>
        </w:rPr>
        <w:t xml:space="preserve">As First </w:t>
      </w:r>
      <w:r w:rsidR="005A397D">
        <w:rPr>
          <w:rFonts w:cs="Arial"/>
          <w:szCs w:val="24"/>
        </w:rPr>
        <w:t>S</w:t>
      </w:r>
      <w:r w:rsidRPr="003C2446">
        <w:rPr>
          <w:rFonts w:cs="Arial"/>
          <w:szCs w:val="24"/>
        </w:rPr>
        <w:t>teps are part of Stoke on Trent College, many of our parents are able to access LSF funding, if you are eligible for the LSF funding, the student assistance department will provide you with information of this and help with completing forms to enable the funds to be released to First Steps.</w:t>
      </w:r>
      <w:r w:rsidR="003F18AE">
        <w:rPr>
          <w:rFonts w:cs="Arial"/>
          <w:szCs w:val="24"/>
        </w:rPr>
        <w:t xml:space="preserve"> </w:t>
      </w:r>
      <w:r w:rsidR="006B6C1C">
        <w:rPr>
          <w:rFonts w:cs="Arial"/>
          <w:szCs w:val="24"/>
        </w:rPr>
        <w:t xml:space="preserve">The nursery requires all funding to be in place and confirmed by Student Assistance before a child will be permitted to start with the nursery. </w:t>
      </w:r>
      <w:r w:rsidRPr="003C2446">
        <w:rPr>
          <w:rFonts w:cs="Arial"/>
          <w:szCs w:val="24"/>
        </w:rPr>
        <w:t xml:space="preserve">The nursery </w:t>
      </w:r>
      <w:r w:rsidR="00EF0ABC">
        <w:rPr>
          <w:rFonts w:cs="Arial"/>
          <w:szCs w:val="24"/>
        </w:rPr>
        <w:t xml:space="preserve">also </w:t>
      </w:r>
      <w:r w:rsidRPr="003C2446">
        <w:rPr>
          <w:rFonts w:cs="Arial"/>
          <w:szCs w:val="24"/>
        </w:rPr>
        <w:t>requires you to tell us of any changes in circumstance</w:t>
      </w:r>
      <w:r>
        <w:rPr>
          <w:rFonts w:cs="Arial"/>
          <w:szCs w:val="24"/>
        </w:rPr>
        <w:t>s that may affect your funding.</w:t>
      </w:r>
      <w:r w:rsidR="00135CF6">
        <w:rPr>
          <w:rFonts w:cs="Arial"/>
          <w:szCs w:val="24"/>
        </w:rPr>
        <w:t xml:space="preserve"> </w:t>
      </w:r>
      <w:r w:rsidR="00135CF6" w:rsidRPr="00A864BD">
        <w:rPr>
          <w:rFonts w:cs="Arial"/>
          <w:szCs w:val="24"/>
        </w:rPr>
        <w:t>A late collection charge of £5.00 per 15 minutes will</w:t>
      </w:r>
      <w:r w:rsidR="00135CF6" w:rsidRPr="003C2446">
        <w:rPr>
          <w:rFonts w:cs="Arial"/>
          <w:szCs w:val="24"/>
        </w:rPr>
        <w:t xml:space="preserve"> be charged for late collection af</w:t>
      </w:r>
      <w:r w:rsidR="00135CF6">
        <w:rPr>
          <w:rFonts w:cs="Arial"/>
          <w:szCs w:val="24"/>
        </w:rPr>
        <w:t>ter the end of your child’s session time</w:t>
      </w:r>
      <w:r w:rsidR="00135CF6" w:rsidRPr="003C2446">
        <w:rPr>
          <w:rFonts w:cs="Arial"/>
          <w:szCs w:val="24"/>
        </w:rPr>
        <w:t xml:space="preserve">. </w:t>
      </w:r>
    </w:p>
    <w:p w14:paraId="1721EC6E" w14:textId="51193FFD" w:rsidR="003C2446" w:rsidRDefault="003C2446" w:rsidP="003C2446">
      <w:pPr>
        <w:autoSpaceDE w:val="0"/>
        <w:autoSpaceDN w:val="0"/>
        <w:adjustRightInd w:val="0"/>
        <w:rPr>
          <w:rFonts w:cs="Arial"/>
          <w:szCs w:val="24"/>
        </w:rPr>
      </w:pPr>
    </w:p>
    <w:p w14:paraId="78105274" w14:textId="288E3F41" w:rsidR="007D60B2" w:rsidRPr="00811903" w:rsidRDefault="00A57022" w:rsidP="007D60B2">
      <w:pPr>
        <w:pStyle w:val="NoSpacing"/>
      </w:pPr>
      <w:r>
        <w:rPr>
          <w:b/>
        </w:rPr>
        <w:t xml:space="preserve">2.3.2 </w:t>
      </w:r>
      <w:r w:rsidRPr="008F782C">
        <w:rPr>
          <w:b/>
        </w:rPr>
        <w:t>Two-year</w:t>
      </w:r>
      <w:r w:rsidR="007D60B2" w:rsidRPr="008F782C">
        <w:rPr>
          <w:b/>
        </w:rPr>
        <w:t xml:space="preserve"> Funding, National Educational Grant (NEG) 3&amp;4 Year olds</w:t>
      </w:r>
    </w:p>
    <w:p w14:paraId="6CEEF211" w14:textId="77777777" w:rsidR="007D60B2" w:rsidRPr="003C2446" w:rsidRDefault="007D60B2" w:rsidP="007D60B2">
      <w:pPr>
        <w:pStyle w:val="ListParagraph"/>
        <w:numPr>
          <w:ilvl w:val="0"/>
          <w:numId w:val="7"/>
        </w:numPr>
        <w:autoSpaceDE w:val="0"/>
        <w:autoSpaceDN w:val="0"/>
        <w:adjustRightInd w:val="0"/>
        <w:rPr>
          <w:rFonts w:cs="Arial"/>
          <w:szCs w:val="24"/>
        </w:rPr>
      </w:pPr>
      <w:r w:rsidRPr="003C2446">
        <w:rPr>
          <w:rFonts w:cs="Arial"/>
          <w:szCs w:val="24"/>
        </w:rPr>
        <w:t xml:space="preserve">Up to 15 hours of Government funded Early Years Entitlement is available to all 3 &amp; 4 year olds from the term following the child’s 3rd birthday, a parental declaration form must be completed in order for us to process this funding </w:t>
      </w:r>
    </w:p>
    <w:p w14:paraId="25C9691E" w14:textId="7B7F2277" w:rsidR="007D60B2" w:rsidRPr="001D4E53" w:rsidRDefault="007D60B2" w:rsidP="007D60B2">
      <w:pPr>
        <w:pStyle w:val="ListParagraph"/>
        <w:numPr>
          <w:ilvl w:val="0"/>
          <w:numId w:val="7"/>
        </w:numPr>
        <w:autoSpaceDE w:val="0"/>
        <w:autoSpaceDN w:val="0"/>
        <w:adjustRightInd w:val="0"/>
        <w:rPr>
          <w:rFonts w:cs="Arial"/>
          <w:szCs w:val="24"/>
        </w:rPr>
      </w:pPr>
      <w:r w:rsidRPr="003C2446">
        <w:rPr>
          <w:rFonts w:cs="Arial"/>
          <w:szCs w:val="24"/>
        </w:rPr>
        <w:t>Up to 15 hours of Government funded Early Years Entitlement is available for two year olds</w:t>
      </w:r>
      <w:r w:rsidRPr="001D4E53">
        <w:rPr>
          <w:rFonts w:cs="Arial"/>
          <w:szCs w:val="24"/>
        </w:rPr>
        <w:t xml:space="preserve">, there is </w:t>
      </w:r>
      <w:r w:rsidR="00B83E03" w:rsidRPr="001D4E53">
        <w:rPr>
          <w:rFonts w:cs="Arial"/>
          <w:szCs w:val="24"/>
        </w:rPr>
        <w:t>eligibility criteria</w:t>
      </w:r>
      <w:r w:rsidRPr="001D4E53">
        <w:rPr>
          <w:rFonts w:cs="Arial"/>
          <w:szCs w:val="24"/>
        </w:rPr>
        <w:t>, a parental declaration form must be completed and we must see and keep a copy of the letter you receive from the council to confirm you are eligible for the two year funding before we can process this funding</w:t>
      </w:r>
    </w:p>
    <w:p w14:paraId="3AD26FF4" w14:textId="1E136FC8" w:rsidR="007D60B2" w:rsidRPr="001D4E53" w:rsidRDefault="007D60B2" w:rsidP="007D60B2">
      <w:pPr>
        <w:pStyle w:val="ListParagraph"/>
        <w:numPr>
          <w:ilvl w:val="0"/>
          <w:numId w:val="7"/>
        </w:numPr>
        <w:autoSpaceDE w:val="0"/>
        <w:autoSpaceDN w:val="0"/>
        <w:adjustRightInd w:val="0"/>
        <w:rPr>
          <w:rFonts w:cs="Arial"/>
          <w:szCs w:val="24"/>
        </w:rPr>
      </w:pPr>
      <w:r w:rsidRPr="001D4E53">
        <w:rPr>
          <w:rFonts w:cs="Arial"/>
          <w:szCs w:val="24"/>
        </w:rPr>
        <w:t xml:space="preserve">30 hours funding is available for qualifying 3 and </w:t>
      </w:r>
      <w:r w:rsidR="001D4E53" w:rsidRPr="001D4E53">
        <w:rPr>
          <w:rFonts w:cs="Arial"/>
          <w:szCs w:val="24"/>
        </w:rPr>
        <w:t>four-year-old</w:t>
      </w:r>
      <w:r w:rsidRPr="001D4E53">
        <w:rPr>
          <w:rFonts w:cs="Arial"/>
          <w:szCs w:val="24"/>
        </w:rPr>
        <w:t xml:space="preserve">, an entitlement code provided by the government to parents must be given to the nursery along with a completed declaration form before we can process this funding </w:t>
      </w:r>
    </w:p>
    <w:p w14:paraId="4A1D1555" w14:textId="1E198CF6" w:rsidR="007D60B2" w:rsidRPr="001D4E53" w:rsidRDefault="007D60B2" w:rsidP="008F782C">
      <w:pPr>
        <w:pStyle w:val="NoSpacing"/>
        <w:numPr>
          <w:ilvl w:val="0"/>
          <w:numId w:val="7"/>
        </w:numPr>
      </w:pPr>
      <w:r w:rsidRPr="001D4E53">
        <w:rPr>
          <w:rFonts w:cs="Arial"/>
          <w:szCs w:val="24"/>
        </w:rPr>
        <w:t>Any child who is eligible for 15 hours free funding is for education hours only, meals must be paid for, meals are £2.</w:t>
      </w:r>
      <w:r w:rsidR="00BA3F5C">
        <w:rPr>
          <w:rFonts w:cs="Arial"/>
          <w:szCs w:val="24"/>
        </w:rPr>
        <w:t>50</w:t>
      </w:r>
      <w:r w:rsidRPr="001D4E53">
        <w:rPr>
          <w:rFonts w:cs="Arial"/>
          <w:szCs w:val="24"/>
        </w:rPr>
        <w:t xml:space="preserve"> for two courses, if parents do not wish to pay for a hot meal a healthy packed lunch must be provided by the parent clearly labelled with the child’s name</w:t>
      </w:r>
    </w:p>
    <w:p w14:paraId="40503205" w14:textId="5BC53A9B" w:rsidR="008F782C" w:rsidRPr="001D4E53" w:rsidRDefault="008F782C" w:rsidP="008F782C">
      <w:pPr>
        <w:pStyle w:val="NoSpacing"/>
        <w:numPr>
          <w:ilvl w:val="0"/>
          <w:numId w:val="7"/>
        </w:numPr>
      </w:pPr>
      <w:r w:rsidRPr="001D4E53">
        <w:rPr>
          <w:rFonts w:cs="Arial"/>
          <w:szCs w:val="24"/>
        </w:rPr>
        <w:t xml:space="preserve">A late collection charge of £5.00 per 15 minutes will be charged for late collection after any time that you exceed your government 15 </w:t>
      </w:r>
      <w:r w:rsidR="001D4E53" w:rsidRPr="001D4E53">
        <w:rPr>
          <w:rFonts w:cs="Arial"/>
          <w:szCs w:val="24"/>
        </w:rPr>
        <w:t>hours’</w:t>
      </w:r>
      <w:r w:rsidRPr="001D4E53">
        <w:rPr>
          <w:rFonts w:cs="Arial"/>
          <w:szCs w:val="24"/>
        </w:rPr>
        <w:t xml:space="preserve"> entitlement</w:t>
      </w:r>
      <w:r w:rsidR="00CB1615" w:rsidRPr="001D4E53">
        <w:rPr>
          <w:rFonts w:cs="Arial"/>
          <w:szCs w:val="24"/>
        </w:rPr>
        <w:t>.</w:t>
      </w:r>
    </w:p>
    <w:p w14:paraId="52E6252A" w14:textId="7A8EB802" w:rsidR="007D60B2" w:rsidRPr="001D4E53" w:rsidRDefault="007D60B2" w:rsidP="007D60B2">
      <w:pPr>
        <w:pStyle w:val="NoSpacing"/>
      </w:pPr>
    </w:p>
    <w:p w14:paraId="503630B1" w14:textId="47DB38CC" w:rsidR="007D60B2" w:rsidRPr="001D4E53" w:rsidRDefault="00A57022" w:rsidP="007D60B2">
      <w:pPr>
        <w:pStyle w:val="NoSpacing"/>
        <w:rPr>
          <w:b/>
        </w:rPr>
      </w:pPr>
      <w:r w:rsidRPr="001D4E53">
        <w:rPr>
          <w:b/>
        </w:rPr>
        <w:t xml:space="preserve">2.3.3 </w:t>
      </w:r>
      <w:r w:rsidR="005F43DC" w:rsidRPr="001D4E53">
        <w:rPr>
          <w:b/>
        </w:rPr>
        <w:t>Early Years Pupil Premium (</w:t>
      </w:r>
      <w:r w:rsidR="007D60B2" w:rsidRPr="001D4E53">
        <w:rPr>
          <w:b/>
        </w:rPr>
        <w:t>EYPP</w:t>
      </w:r>
      <w:r w:rsidR="005F43DC" w:rsidRPr="001D4E53">
        <w:rPr>
          <w:b/>
        </w:rPr>
        <w:t>)</w:t>
      </w:r>
      <w:r w:rsidR="007D60B2" w:rsidRPr="001D4E53">
        <w:rPr>
          <w:b/>
        </w:rPr>
        <w:t xml:space="preserve"> Funding</w:t>
      </w:r>
    </w:p>
    <w:p w14:paraId="359FEE09" w14:textId="62BDE0C3" w:rsidR="000E3C80" w:rsidRPr="001D4E53" w:rsidRDefault="007D60B2" w:rsidP="007D60B2">
      <w:pPr>
        <w:pStyle w:val="NoSpacing"/>
      </w:pPr>
      <w:r w:rsidRPr="001D4E53">
        <w:t xml:space="preserve">What is the Early Years Pupil Premium? The Early Years Pupil Premium (EYPP) is additional funding given to early </w:t>
      </w:r>
      <w:r w:rsidR="001D4E53" w:rsidRPr="001D4E53">
        <w:t>years’</w:t>
      </w:r>
      <w:r w:rsidRPr="001D4E53">
        <w:t xml:space="preserve"> providers to spend on enriching children’s education and improving outcomes for eligible children. EYPP funding is based on 570 hours per academic year.</w:t>
      </w:r>
      <w:r w:rsidR="00F50A2B">
        <w:t xml:space="preserve"> </w:t>
      </w:r>
      <w:r w:rsidRPr="001D4E53">
        <w:t xml:space="preserve">The EYPP funding will follow the child in the same way as the Nursery Education place. </w:t>
      </w:r>
    </w:p>
    <w:p w14:paraId="6C4A7E54" w14:textId="77777777" w:rsidR="00CB1615" w:rsidRPr="001D4E53" w:rsidRDefault="007D60B2" w:rsidP="007D60B2">
      <w:pPr>
        <w:pStyle w:val="NoSpacing"/>
      </w:pPr>
      <w:r w:rsidRPr="001D4E53">
        <w:t>The EYPP is only available to 3 and 4 year olds that are accessing the early education entitlement and only if they meet the set eligibility criteria.</w:t>
      </w:r>
    </w:p>
    <w:p w14:paraId="2E1D6C34" w14:textId="152FF804" w:rsidR="000E3C80" w:rsidRPr="001D4E53" w:rsidRDefault="007D60B2" w:rsidP="007D60B2">
      <w:pPr>
        <w:pStyle w:val="NoSpacing"/>
      </w:pPr>
      <w:r w:rsidRPr="001D4E53">
        <w:t xml:space="preserve"> </w:t>
      </w:r>
    </w:p>
    <w:p w14:paraId="46270737" w14:textId="31B33503" w:rsidR="00B623BF" w:rsidRPr="001D4E53" w:rsidRDefault="00A57022" w:rsidP="007D60B2">
      <w:pPr>
        <w:pStyle w:val="NoSpacing"/>
      </w:pPr>
      <w:r w:rsidRPr="001D4E53">
        <w:rPr>
          <w:b/>
        </w:rPr>
        <w:t xml:space="preserve">2.3.3.1 </w:t>
      </w:r>
      <w:r w:rsidR="00B623BF" w:rsidRPr="001D4E53">
        <w:rPr>
          <w:b/>
        </w:rPr>
        <w:t>Using the EYPP money</w:t>
      </w:r>
      <w:r w:rsidR="00B623BF" w:rsidRPr="001D4E53">
        <w:t xml:space="preserve"> </w:t>
      </w:r>
    </w:p>
    <w:p w14:paraId="1B6660F6" w14:textId="77777777" w:rsidR="00B623BF" w:rsidRPr="001D4E53" w:rsidRDefault="00B623BF" w:rsidP="007D60B2">
      <w:pPr>
        <w:pStyle w:val="NoSpacing"/>
      </w:pPr>
      <w:r w:rsidRPr="001D4E53">
        <w:t>Nurseries can use the EYPP as they wish in order to make a difference to the most disadvantaged. The money does not have to go directly to the child; it can be pooled and used for universal interventions. As an Early Years setting we have the freedom to choose how we spend the money to best support disadvantaged children in our care. We will use the additional funding in the some of the following ways:</w:t>
      </w:r>
    </w:p>
    <w:p w14:paraId="1E709DA6" w14:textId="77777777" w:rsidR="00CB1615" w:rsidRPr="001D4E53" w:rsidRDefault="00B623BF" w:rsidP="007D60B2">
      <w:pPr>
        <w:pStyle w:val="ListParagraph"/>
        <w:numPr>
          <w:ilvl w:val="0"/>
          <w:numId w:val="7"/>
        </w:numPr>
        <w:autoSpaceDE w:val="0"/>
        <w:autoSpaceDN w:val="0"/>
        <w:adjustRightInd w:val="0"/>
      </w:pPr>
      <w:r w:rsidRPr="001D4E53">
        <w:rPr>
          <w:rFonts w:cs="Arial"/>
          <w:szCs w:val="24"/>
        </w:rPr>
        <w:t>Continue</w:t>
      </w:r>
      <w:r w:rsidRPr="001D4E53">
        <w:t xml:space="preserve"> our commitment to furthering our knowledge within our Continuing Professional Development by attending relevant training.</w:t>
      </w:r>
    </w:p>
    <w:p w14:paraId="54E6998D" w14:textId="77777777" w:rsidR="00CB1615" w:rsidRPr="001D4E53" w:rsidRDefault="00B623BF" w:rsidP="007D60B2">
      <w:pPr>
        <w:pStyle w:val="ListParagraph"/>
        <w:numPr>
          <w:ilvl w:val="0"/>
          <w:numId w:val="7"/>
        </w:numPr>
        <w:autoSpaceDE w:val="0"/>
        <w:autoSpaceDN w:val="0"/>
        <w:adjustRightInd w:val="0"/>
      </w:pPr>
      <w:r w:rsidRPr="001D4E53">
        <w:t>Creati</w:t>
      </w:r>
      <w:r w:rsidR="00CB1615" w:rsidRPr="001D4E53">
        <w:t>ng ‘Home/Setting’ lending bags.</w:t>
      </w:r>
    </w:p>
    <w:p w14:paraId="05DA951C" w14:textId="7B033356" w:rsidR="00CB1615" w:rsidRPr="001D4E53" w:rsidRDefault="00B623BF" w:rsidP="007D60B2">
      <w:pPr>
        <w:pStyle w:val="ListParagraph"/>
        <w:numPr>
          <w:ilvl w:val="0"/>
          <w:numId w:val="7"/>
        </w:numPr>
        <w:autoSpaceDE w:val="0"/>
        <w:autoSpaceDN w:val="0"/>
        <w:adjustRightInd w:val="0"/>
      </w:pPr>
      <w:r w:rsidRPr="001D4E53">
        <w:t>Buy in any specialist services to support families and children (this includes t</w:t>
      </w:r>
      <w:r w:rsidR="00CB1615" w:rsidRPr="001D4E53">
        <w:t>he cost of staffing such events.</w:t>
      </w:r>
    </w:p>
    <w:p w14:paraId="3FC4EB84" w14:textId="77777777" w:rsidR="00CB1615" w:rsidRPr="001D4E53" w:rsidRDefault="00B623BF" w:rsidP="007D60B2">
      <w:pPr>
        <w:pStyle w:val="ListParagraph"/>
        <w:numPr>
          <w:ilvl w:val="0"/>
          <w:numId w:val="7"/>
        </w:numPr>
        <w:autoSpaceDE w:val="0"/>
        <w:autoSpaceDN w:val="0"/>
        <w:adjustRightInd w:val="0"/>
      </w:pPr>
      <w:r w:rsidRPr="001D4E53">
        <w:lastRenderedPageBreak/>
        <w:t xml:space="preserve">Providing additional staff to allow us to provide more acceptable child: adult ratios. </w:t>
      </w:r>
      <w:r w:rsidRPr="001D4E53">
        <w:sym w:font="Symbol" w:char="F0B7"/>
      </w:r>
      <w:r w:rsidRPr="001D4E53">
        <w:t xml:space="preserve"> Purchasing additional resources. </w:t>
      </w:r>
    </w:p>
    <w:p w14:paraId="312001A4" w14:textId="54F6383F" w:rsidR="00D01484" w:rsidRPr="001D4E53" w:rsidRDefault="00B623BF" w:rsidP="007D60B2">
      <w:pPr>
        <w:pStyle w:val="ListParagraph"/>
        <w:numPr>
          <w:ilvl w:val="0"/>
          <w:numId w:val="7"/>
        </w:numPr>
        <w:autoSpaceDE w:val="0"/>
        <w:autoSpaceDN w:val="0"/>
        <w:adjustRightInd w:val="0"/>
      </w:pPr>
      <w:r w:rsidRPr="001D4E53">
        <w:t>Building on successful interventions, such as language groups for targeted children, and</w:t>
      </w:r>
      <w:r w:rsidR="00D46575" w:rsidRPr="001D4E53">
        <w:t xml:space="preserve"> extending various initiatives.</w:t>
      </w:r>
    </w:p>
    <w:p w14:paraId="04D8B7DC" w14:textId="77777777" w:rsidR="00D46575" w:rsidRPr="001D4E53" w:rsidRDefault="00D46575" w:rsidP="00D46575">
      <w:pPr>
        <w:pStyle w:val="ListParagraph"/>
        <w:autoSpaceDE w:val="0"/>
        <w:autoSpaceDN w:val="0"/>
        <w:adjustRightInd w:val="0"/>
      </w:pPr>
    </w:p>
    <w:p w14:paraId="41AF2982" w14:textId="01345C28" w:rsidR="00D01484" w:rsidRPr="001D4E53" w:rsidRDefault="00B623BF" w:rsidP="007D60B2">
      <w:pPr>
        <w:pStyle w:val="NoSpacing"/>
      </w:pPr>
      <w:r w:rsidRPr="001D4E53">
        <w:t>As yet, there are no published examples as to</w:t>
      </w:r>
      <w:r w:rsidR="00D46575" w:rsidRPr="001D4E53">
        <w:t xml:space="preserve"> what the EYPP can be spent on. Acceptable</w:t>
      </w:r>
      <w:r w:rsidRPr="001D4E53">
        <w:t xml:space="preserve"> expenditure, </w:t>
      </w:r>
      <w:r w:rsidR="00D46575" w:rsidRPr="001D4E53">
        <w:t>it is suggested, could include:</w:t>
      </w:r>
    </w:p>
    <w:p w14:paraId="0A6FB60C" w14:textId="368663EC" w:rsidR="00D46575" w:rsidRPr="001D4E53" w:rsidRDefault="005A397D" w:rsidP="00D46575">
      <w:pPr>
        <w:pStyle w:val="ListParagraph"/>
        <w:numPr>
          <w:ilvl w:val="0"/>
          <w:numId w:val="7"/>
        </w:numPr>
        <w:autoSpaceDE w:val="0"/>
        <w:autoSpaceDN w:val="0"/>
        <w:adjustRightInd w:val="0"/>
      </w:pPr>
      <w:r w:rsidRPr="001D4E53">
        <w:t>F</w:t>
      </w:r>
      <w:r w:rsidR="00B623BF" w:rsidRPr="001D4E53">
        <w:t>unding on langua</w:t>
      </w:r>
      <w:r w:rsidR="00D46575" w:rsidRPr="001D4E53">
        <w:t>ge groups for targeted children</w:t>
      </w:r>
    </w:p>
    <w:p w14:paraId="3574E403" w14:textId="35267AE0" w:rsidR="00D46575" w:rsidRPr="001D4E53" w:rsidRDefault="005A397D" w:rsidP="00D46575">
      <w:pPr>
        <w:pStyle w:val="ListParagraph"/>
        <w:numPr>
          <w:ilvl w:val="0"/>
          <w:numId w:val="7"/>
        </w:numPr>
        <w:autoSpaceDE w:val="0"/>
        <w:autoSpaceDN w:val="0"/>
        <w:adjustRightInd w:val="0"/>
      </w:pPr>
      <w:r w:rsidRPr="001D4E53">
        <w:t>P</w:t>
      </w:r>
      <w:r w:rsidR="00D46575" w:rsidRPr="001D4E53">
        <w:t>lay therapy</w:t>
      </w:r>
    </w:p>
    <w:p w14:paraId="540F50D0" w14:textId="301DE03D" w:rsidR="00D46575" w:rsidRPr="001D4E53" w:rsidRDefault="005A397D" w:rsidP="00D46575">
      <w:pPr>
        <w:pStyle w:val="ListParagraph"/>
        <w:numPr>
          <w:ilvl w:val="0"/>
          <w:numId w:val="7"/>
        </w:numPr>
        <w:autoSpaceDE w:val="0"/>
        <w:autoSpaceDN w:val="0"/>
        <w:adjustRightInd w:val="0"/>
      </w:pPr>
      <w:r w:rsidRPr="001D4E53">
        <w:t>S</w:t>
      </w:r>
      <w:r w:rsidR="00B623BF" w:rsidRPr="001D4E53">
        <w:t>peech therap</w:t>
      </w:r>
      <w:r w:rsidR="00D01484" w:rsidRPr="001D4E53">
        <w:t>ist</w:t>
      </w:r>
    </w:p>
    <w:p w14:paraId="29320638" w14:textId="0DD78907" w:rsidR="00D46575" w:rsidRPr="001D4E53" w:rsidRDefault="005A397D" w:rsidP="00D46575">
      <w:pPr>
        <w:pStyle w:val="ListParagraph"/>
        <w:numPr>
          <w:ilvl w:val="0"/>
          <w:numId w:val="7"/>
        </w:numPr>
        <w:autoSpaceDE w:val="0"/>
        <w:autoSpaceDN w:val="0"/>
        <w:adjustRightInd w:val="0"/>
      </w:pPr>
      <w:r w:rsidRPr="001D4E53">
        <w:t>M</w:t>
      </w:r>
      <w:r w:rsidR="00D01484" w:rsidRPr="001D4E53">
        <w:t>usic specialist</w:t>
      </w:r>
    </w:p>
    <w:p w14:paraId="0CE84220" w14:textId="0D7729CC" w:rsidR="00D46575" w:rsidRPr="001D4E53" w:rsidRDefault="005A397D" w:rsidP="00D46575">
      <w:pPr>
        <w:pStyle w:val="ListParagraph"/>
        <w:numPr>
          <w:ilvl w:val="0"/>
          <w:numId w:val="7"/>
        </w:numPr>
        <w:autoSpaceDE w:val="0"/>
        <w:autoSpaceDN w:val="0"/>
        <w:adjustRightInd w:val="0"/>
      </w:pPr>
      <w:r w:rsidRPr="001D4E53">
        <w:t>T</w:t>
      </w:r>
      <w:r w:rsidR="00D01484" w:rsidRPr="001D4E53">
        <w:t xml:space="preserve">oy library </w:t>
      </w:r>
    </w:p>
    <w:p w14:paraId="68E85BF6" w14:textId="379AB048" w:rsidR="005E20D5" w:rsidRPr="001D4E53" w:rsidRDefault="005A397D" w:rsidP="00D46575">
      <w:pPr>
        <w:pStyle w:val="ListParagraph"/>
        <w:numPr>
          <w:ilvl w:val="0"/>
          <w:numId w:val="7"/>
        </w:numPr>
        <w:autoSpaceDE w:val="0"/>
        <w:autoSpaceDN w:val="0"/>
        <w:adjustRightInd w:val="0"/>
      </w:pPr>
      <w:r w:rsidRPr="001D4E53">
        <w:t>P</w:t>
      </w:r>
      <w:r w:rsidR="00D01484" w:rsidRPr="001D4E53">
        <w:t xml:space="preserve">arent education sessions. </w:t>
      </w:r>
    </w:p>
    <w:p w14:paraId="4F405121" w14:textId="77777777" w:rsidR="00D46575" w:rsidRPr="001D4E53" w:rsidRDefault="00D46575" w:rsidP="005E20D5">
      <w:pPr>
        <w:pStyle w:val="NoSpacing"/>
      </w:pPr>
    </w:p>
    <w:p w14:paraId="5EDD989F" w14:textId="77777777" w:rsidR="00D46575" w:rsidRPr="001D4E53" w:rsidRDefault="00D01484" w:rsidP="005E20D5">
      <w:pPr>
        <w:pStyle w:val="NoSpacing"/>
      </w:pPr>
      <w:r w:rsidRPr="001D4E53">
        <w:t xml:space="preserve">It could provide additional training for staff on early language </w:t>
      </w:r>
    </w:p>
    <w:p w14:paraId="1C3583D6" w14:textId="5FA93DC9" w:rsidR="00D46575" w:rsidRPr="001D4E53" w:rsidRDefault="005A397D" w:rsidP="00D46575">
      <w:pPr>
        <w:pStyle w:val="ListParagraph"/>
        <w:numPr>
          <w:ilvl w:val="0"/>
          <w:numId w:val="7"/>
        </w:numPr>
        <w:autoSpaceDE w:val="0"/>
        <w:autoSpaceDN w:val="0"/>
        <w:adjustRightInd w:val="0"/>
      </w:pPr>
      <w:r w:rsidRPr="001D4E53">
        <w:t>I</w:t>
      </w:r>
      <w:r w:rsidR="00D01484" w:rsidRPr="001D4E53">
        <w:t>nvesting in partnership working with colleagues in the area to further expertise</w:t>
      </w:r>
    </w:p>
    <w:p w14:paraId="30E12B5B" w14:textId="6688A99B" w:rsidR="00D01484" w:rsidRPr="001D4E53" w:rsidRDefault="005A397D" w:rsidP="00D46575">
      <w:pPr>
        <w:pStyle w:val="ListParagraph"/>
        <w:numPr>
          <w:ilvl w:val="0"/>
          <w:numId w:val="7"/>
        </w:numPr>
        <w:autoSpaceDE w:val="0"/>
        <w:autoSpaceDN w:val="0"/>
        <w:adjustRightInd w:val="0"/>
      </w:pPr>
      <w:r w:rsidRPr="001D4E53">
        <w:t>S</w:t>
      </w:r>
      <w:r w:rsidR="00D01484" w:rsidRPr="001D4E53">
        <w:t>upport staff working in specialised areas, such as speech and language</w:t>
      </w:r>
      <w:r w:rsidR="00D46575" w:rsidRPr="001D4E53">
        <w:t>.</w:t>
      </w:r>
    </w:p>
    <w:p w14:paraId="35167F77" w14:textId="7A61E815" w:rsidR="005E20D5" w:rsidRPr="001D4E53" w:rsidRDefault="005E20D5" w:rsidP="005E20D5">
      <w:pPr>
        <w:pStyle w:val="NoSpacing"/>
      </w:pPr>
    </w:p>
    <w:p w14:paraId="2E2ACC14" w14:textId="23BFAF0E" w:rsidR="005E20D5" w:rsidRPr="001D4E53" w:rsidRDefault="00A57022" w:rsidP="005E20D5">
      <w:pPr>
        <w:pStyle w:val="NoSpacing"/>
      </w:pPr>
      <w:r w:rsidRPr="001D4E53">
        <w:rPr>
          <w:b/>
        </w:rPr>
        <w:t xml:space="preserve">2.3.3.2 </w:t>
      </w:r>
      <w:r w:rsidR="005E20D5" w:rsidRPr="001D4E53">
        <w:rPr>
          <w:b/>
        </w:rPr>
        <w:t>How we measure the impact of the EYPP</w:t>
      </w:r>
    </w:p>
    <w:p w14:paraId="38744401" w14:textId="448ACA51" w:rsidR="00BB0F04" w:rsidRPr="001D4E53" w:rsidRDefault="001D4E53" w:rsidP="00E1159B">
      <w:pPr>
        <w:pStyle w:val="NoSpacing"/>
      </w:pPr>
      <w:r>
        <w:t>However</w:t>
      </w:r>
      <w:r w:rsidR="005E20D5" w:rsidRPr="001D4E53">
        <w:t xml:space="preserve"> the money is spent, settings will need to be clear to Ofsted, with supporting guidance, on how this has resulted in a measurable quality improvement. </w:t>
      </w:r>
    </w:p>
    <w:p w14:paraId="23D4D0F1" w14:textId="0EF33219" w:rsidR="00BB0F04" w:rsidRDefault="00255862" w:rsidP="005E20D5">
      <w:pPr>
        <w:pStyle w:val="NoSpacing"/>
      </w:pPr>
      <w:r w:rsidRPr="001D4E53">
        <w:t xml:space="preserve">Key worker works closely with parents to determine how the EYPP money would be best </w:t>
      </w:r>
      <w:r w:rsidR="002137B8" w:rsidRPr="001D4E53">
        <w:t>spent;</w:t>
      </w:r>
      <w:r w:rsidRPr="001D4E53">
        <w:t xml:space="preserve"> together filling in an action plan at the end</w:t>
      </w:r>
      <w:r w:rsidR="001D4E53">
        <w:t xml:space="preserve"> of the term the impact of the ex</w:t>
      </w:r>
      <w:r w:rsidRPr="001D4E53">
        <w:t>penditure is reviewed</w:t>
      </w:r>
      <w:r w:rsidR="00E1159B" w:rsidRPr="001D4E53">
        <w:t>, evidence of the impact is also noted within the child’s learning journey</w:t>
      </w:r>
      <w:r w:rsidR="001363A0" w:rsidRPr="001D4E53">
        <w:t>.</w:t>
      </w:r>
    </w:p>
    <w:p w14:paraId="1721EC6F" w14:textId="77777777" w:rsidR="003C2446" w:rsidRPr="003C2446" w:rsidRDefault="003C2446" w:rsidP="003C2446">
      <w:pPr>
        <w:autoSpaceDE w:val="0"/>
        <w:autoSpaceDN w:val="0"/>
        <w:adjustRightInd w:val="0"/>
        <w:rPr>
          <w:rFonts w:cs="Arial"/>
          <w:szCs w:val="24"/>
        </w:rPr>
      </w:pPr>
    </w:p>
    <w:p w14:paraId="1721EC72" w14:textId="77777777" w:rsidR="00223F40" w:rsidRPr="003C2446" w:rsidRDefault="00FB2B42" w:rsidP="00223F40">
      <w:pPr>
        <w:ind w:left="851" w:hanging="851"/>
        <w:rPr>
          <w:rFonts w:cs="Arial"/>
          <w:szCs w:val="24"/>
        </w:rPr>
      </w:pPr>
      <w:r w:rsidRPr="003C2446">
        <w:rPr>
          <w:rFonts w:cs="Arial"/>
          <w:szCs w:val="24"/>
        </w:rPr>
        <w:tab/>
      </w:r>
    </w:p>
    <w:p w14:paraId="1721EC73" w14:textId="77777777" w:rsidR="00FE5D52" w:rsidRPr="003C2446" w:rsidRDefault="00FB2B42" w:rsidP="003A6FCE">
      <w:pPr>
        <w:ind w:left="851" w:hanging="851"/>
        <w:rPr>
          <w:rFonts w:cs="Arial"/>
          <w:szCs w:val="24"/>
        </w:rPr>
      </w:pPr>
      <w:r w:rsidRPr="003C2446">
        <w:rPr>
          <w:rFonts w:cs="Arial"/>
          <w:szCs w:val="24"/>
        </w:rPr>
        <w:tab/>
      </w:r>
    </w:p>
    <w:sectPr w:rsidR="00FE5D52" w:rsidRPr="003C2446" w:rsidSect="005C438E">
      <w:headerReference w:type="even" r:id="rId11"/>
      <w:headerReference w:type="default" r:id="rId12"/>
      <w:footerReference w:type="even" r:id="rId13"/>
      <w:footerReference w:type="default" r:id="rId14"/>
      <w:headerReference w:type="first" r:id="rId15"/>
      <w:footerReference w:type="first" r:id="rId16"/>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EC76" w14:textId="77777777" w:rsidR="00365972" w:rsidRDefault="00365972" w:rsidP="00FE5D52">
      <w:r>
        <w:separator/>
      </w:r>
    </w:p>
  </w:endnote>
  <w:endnote w:type="continuationSeparator" w:id="0">
    <w:p w14:paraId="1721EC77"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4339" w14:textId="77777777" w:rsidR="002E5518" w:rsidRDefault="002E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126"/>
      <w:gridCol w:w="1151"/>
      <w:gridCol w:w="1151"/>
      <w:gridCol w:w="1151"/>
      <w:gridCol w:w="1151"/>
      <w:gridCol w:w="1151"/>
      <w:gridCol w:w="1151"/>
      <w:gridCol w:w="999"/>
    </w:tblGrid>
    <w:tr w:rsidR="002E5518" w14:paraId="289EFA4D" w14:textId="77777777" w:rsidTr="002E5518">
      <w:tc>
        <w:tcPr>
          <w:tcW w:w="1234" w:type="dxa"/>
          <w:tcBorders>
            <w:top w:val="single" w:sz="4" w:space="0" w:color="000000"/>
            <w:left w:val="single" w:sz="4" w:space="0" w:color="000000"/>
            <w:bottom w:val="single" w:sz="4" w:space="0" w:color="000000"/>
            <w:right w:val="single" w:sz="4" w:space="0" w:color="000000"/>
          </w:tcBorders>
          <w:hideMark/>
        </w:tcPr>
        <w:p w14:paraId="49C86CB1" w14:textId="77777777" w:rsidR="002E5518" w:rsidRDefault="002E5518" w:rsidP="002E5518">
          <w:pPr>
            <w:pStyle w:val="Footer"/>
            <w:jc w:val="center"/>
            <w:rPr>
              <w:b/>
            </w:rPr>
          </w:pPr>
          <w:r>
            <w:rPr>
              <w:b/>
            </w:rPr>
            <w:t>REV NO</w:t>
          </w:r>
        </w:p>
      </w:tc>
      <w:tc>
        <w:tcPr>
          <w:tcW w:w="1151" w:type="dxa"/>
          <w:tcBorders>
            <w:top w:val="single" w:sz="4" w:space="0" w:color="000000"/>
            <w:left w:val="single" w:sz="4" w:space="0" w:color="000000"/>
            <w:bottom w:val="single" w:sz="4" w:space="0" w:color="000000"/>
            <w:right w:val="single" w:sz="4" w:space="0" w:color="000000"/>
          </w:tcBorders>
          <w:hideMark/>
        </w:tcPr>
        <w:p w14:paraId="28FE9AF1" w14:textId="77777777" w:rsidR="002E5518" w:rsidRDefault="002E5518" w:rsidP="002E5518">
          <w:pPr>
            <w:pStyle w:val="Footer"/>
            <w:jc w:val="center"/>
            <w:rPr>
              <w:b/>
            </w:rPr>
          </w:pPr>
          <w:r>
            <w:rPr>
              <w:b/>
            </w:rPr>
            <w:t>1</w:t>
          </w:r>
        </w:p>
      </w:tc>
      <w:tc>
        <w:tcPr>
          <w:tcW w:w="1151" w:type="dxa"/>
          <w:tcBorders>
            <w:top w:val="single" w:sz="4" w:space="0" w:color="000000"/>
            <w:left w:val="single" w:sz="4" w:space="0" w:color="000000"/>
            <w:bottom w:val="single" w:sz="4" w:space="0" w:color="000000"/>
            <w:right w:val="single" w:sz="4" w:space="0" w:color="000000"/>
          </w:tcBorders>
          <w:hideMark/>
        </w:tcPr>
        <w:p w14:paraId="4A8AE4D2" w14:textId="77777777" w:rsidR="002E5518" w:rsidRDefault="002E5518" w:rsidP="002E5518">
          <w:pPr>
            <w:pStyle w:val="Footer"/>
            <w:jc w:val="center"/>
            <w:rPr>
              <w:b/>
            </w:rPr>
          </w:pPr>
          <w:r>
            <w:rPr>
              <w:b/>
            </w:rPr>
            <w:t>2</w:t>
          </w:r>
        </w:p>
      </w:tc>
      <w:tc>
        <w:tcPr>
          <w:tcW w:w="1151" w:type="dxa"/>
          <w:tcBorders>
            <w:top w:val="single" w:sz="4" w:space="0" w:color="000000"/>
            <w:left w:val="single" w:sz="4" w:space="0" w:color="000000"/>
            <w:bottom w:val="single" w:sz="4" w:space="0" w:color="000000"/>
            <w:right w:val="single" w:sz="4" w:space="0" w:color="000000"/>
          </w:tcBorders>
          <w:hideMark/>
        </w:tcPr>
        <w:p w14:paraId="4D791AE3" w14:textId="77777777" w:rsidR="002E5518" w:rsidRDefault="002E5518" w:rsidP="002E5518">
          <w:pPr>
            <w:pStyle w:val="Footer"/>
            <w:jc w:val="center"/>
            <w:rPr>
              <w:b/>
            </w:rPr>
          </w:pPr>
          <w:r>
            <w:rPr>
              <w:b/>
            </w:rPr>
            <w:t>3</w:t>
          </w:r>
        </w:p>
      </w:tc>
      <w:tc>
        <w:tcPr>
          <w:tcW w:w="1151" w:type="dxa"/>
          <w:tcBorders>
            <w:top w:val="single" w:sz="4" w:space="0" w:color="000000"/>
            <w:left w:val="single" w:sz="4" w:space="0" w:color="000000"/>
            <w:bottom w:val="single" w:sz="4" w:space="0" w:color="000000"/>
            <w:right w:val="single" w:sz="4" w:space="0" w:color="000000"/>
          </w:tcBorders>
          <w:hideMark/>
        </w:tcPr>
        <w:p w14:paraId="3A09650F" w14:textId="77777777" w:rsidR="002E5518" w:rsidRDefault="002E5518" w:rsidP="002E5518">
          <w:pPr>
            <w:pStyle w:val="Footer"/>
            <w:jc w:val="center"/>
            <w:rPr>
              <w:b/>
            </w:rPr>
          </w:pPr>
          <w:r>
            <w:rPr>
              <w:b/>
            </w:rPr>
            <w:t>4</w:t>
          </w:r>
        </w:p>
      </w:tc>
      <w:tc>
        <w:tcPr>
          <w:tcW w:w="1151" w:type="dxa"/>
          <w:tcBorders>
            <w:top w:val="single" w:sz="4" w:space="0" w:color="000000"/>
            <w:left w:val="single" w:sz="4" w:space="0" w:color="000000"/>
            <w:bottom w:val="single" w:sz="4" w:space="0" w:color="000000"/>
            <w:right w:val="single" w:sz="4" w:space="0" w:color="000000"/>
          </w:tcBorders>
          <w:hideMark/>
        </w:tcPr>
        <w:p w14:paraId="1576CE30" w14:textId="77777777" w:rsidR="002E5518" w:rsidRDefault="002E5518" w:rsidP="002E5518">
          <w:pPr>
            <w:pStyle w:val="Footer"/>
            <w:jc w:val="center"/>
            <w:rPr>
              <w:b/>
            </w:rPr>
          </w:pPr>
          <w:r>
            <w:rPr>
              <w:b/>
            </w:rPr>
            <w:t>5</w:t>
          </w:r>
        </w:p>
      </w:tc>
      <w:tc>
        <w:tcPr>
          <w:tcW w:w="1151" w:type="dxa"/>
          <w:tcBorders>
            <w:top w:val="single" w:sz="4" w:space="0" w:color="000000"/>
            <w:left w:val="single" w:sz="4" w:space="0" w:color="000000"/>
            <w:bottom w:val="single" w:sz="4" w:space="0" w:color="000000"/>
            <w:right w:val="single" w:sz="4" w:space="0" w:color="000000"/>
          </w:tcBorders>
          <w:hideMark/>
        </w:tcPr>
        <w:p w14:paraId="09D0C3D5" w14:textId="77777777" w:rsidR="002E5518" w:rsidRDefault="002E5518" w:rsidP="002E5518">
          <w:pPr>
            <w:pStyle w:val="Footer"/>
            <w:jc w:val="center"/>
            <w:rPr>
              <w:b/>
            </w:rPr>
          </w:pPr>
          <w:r>
            <w:rPr>
              <w:b/>
            </w:rPr>
            <w:t>6</w:t>
          </w:r>
        </w:p>
      </w:tc>
      <w:tc>
        <w:tcPr>
          <w:tcW w:w="1131" w:type="dxa"/>
          <w:tcBorders>
            <w:top w:val="single" w:sz="4" w:space="0" w:color="000000"/>
            <w:left w:val="single" w:sz="4" w:space="0" w:color="000000"/>
            <w:bottom w:val="single" w:sz="4" w:space="0" w:color="000000"/>
            <w:right w:val="single" w:sz="4" w:space="0" w:color="000000"/>
          </w:tcBorders>
          <w:hideMark/>
        </w:tcPr>
        <w:p w14:paraId="28F5854B" w14:textId="77777777" w:rsidR="002E5518" w:rsidRDefault="002E5518" w:rsidP="002E5518">
          <w:pPr>
            <w:pStyle w:val="Footer"/>
            <w:jc w:val="center"/>
            <w:rPr>
              <w:b/>
            </w:rPr>
          </w:pPr>
          <w:r>
            <w:rPr>
              <w:b/>
            </w:rPr>
            <w:t>7</w:t>
          </w:r>
        </w:p>
      </w:tc>
      <w:tc>
        <w:tcPr>
          <w:tcW w:w="1151" w:type="dxa"/>
          <w:tcBorders>
            <w:top w:val="single" w:sz="4" w:space="0" w:color="000000"/>
            <w:left w:val="single" w:sz="4" w:space="0" w:color="000000"/>
            <w:bottom w:val="single" w:sz="4" w:space="0" w:color="000000"/>
            <w:right w:val="single" w:sz="4" w:space="0" w:color="000000"/>
          </w:tcBorders>
          <w:hideMark/>
        </w:tcPr>
        <w:p w14:paraId="6E074996" w14:textId="77777777" w:rsidR="002E5518" w:rsidRDefault="002E5518" w:rsidP="002E5518">
          <w:pPr>
            <w:pStyle w:val="Footer"/>
            <w:jc w:val="center"/>
            <w:rPr>
              <w:b/>
            </w:rPr>
          </w:pPr>
          <w:r>
            <w:rPr>
              <w:b/>
            </w:rPr>
            <w:t>8</w:t>
          </w:r>
        </w:p>
      </w:tc>
    </w:tr>
    <w:tr w:rsidR="002E5518" w14:paraId="4696C489" w14:textId="77777777" w:rsidTr="002E5518">
      <w:tc>
        <w:tcPr>
          <w:tcW w:w="1234" w:type="dxa"/>
          <w:tcBorders>
            <w:top w:val="single" w:sz="4" w:space="0" w:color="000000"/>
            <w:left w:val="single" w:sz="4" w:space="0" w:color="000000"/>
            <w:bottom w:val="single" w:sz="4" w:space="0" w:color="000000"/>
            <w:right w:val="single" w:sz="4" w:space="0" w:color="000000"/>
          </w:tcBorders>
          <w:hideMark/>
        </w:tcPr>
        <w:p w14:paraId="75F52AB8" w14:textId="77777777" w:rsidR="002E5518" w:rsidRDefault="002E5518" w:rsidP="002E5518">
          <w:pPr>
            <w:pStyle w:val="Footer"/>
            <w:jc w:val="center"/>
            <w:rPr>
              <w:b/>
            </w:rPr>
          </w:pPr>
          <w:r>
            <w:rPr>
              <w:b/>
            </w:rPr>
            <w:t>DATE</w:t>
          </w:r>
        </w:p>
      </w:tc>
      <w:tc>
        <w:tcPr>
          <w:tcW w:w="1151" w:type="dxa"/>
          <w:tcBorders>
            <w:top w:val="single" w:sz="4" w:space="0" w:color="000000"/>
            <w:left w:val="single" w:sz="4" w:space="0" w:color="000000"/>
            <w:bottom w:val="single" w:sz="4" w:space="0" w:color="000000"/>
            <w:right w:val="single" w:sz="4" w:space="0" w:color="000000"/>
          </w:tcBorders>
          <w:hideMark/>
        </w:tcPr>
        <w:p w14:paraId="5974D160" w14:textId="77777777" w:rsidR="002E5518" w:rsidRDefault="002E5518" w:rsidP="002E5518">
          <w:pPr>
            <w:jc w:val="center"/>
            <w:rPr>
              <w:rFonts w:cs="Arial"/>
              <w:b/>
            </w:rPr>
          </w:pPr>
          <w:r>
            <w:rPr>
              <w:rFonts w:cs="Arial"/>
              <w:b/>
            </w:rPr>
            <w:t>9.11.16</w:t>
          </w:r>
        </w:p>
      </w:tc>
      <w:tc>
        <w:tcPr>
          <w:tcW w:w="1151" w:type="dxa"/>
          <w:tcBorders>
            <w:top w:val="single" w:sz="4" w:space="0" w:color="000000"/>
            <w:left w:val="single" w:sz="4" w:space="0" w:color="000000"/>
            <w:bottom w:val="single" w:sz="4" w:space="0" w:color="000000"/>
            <w:right w:val="single" w:sz="4" w:space="0" w:color="000000"/>
          </w:tcBorders>
          <w:hideMark/>
        </w:tcPr>
        <w:p w14:paraId="71912584" w14:textId="77777777" w:rsidR="002E5518" w:rsidRDefault="002E5518" w:rsidP="002E5518">
          <w:pPr>
            <w:jc w:val="center"/>
            <w:rPr>
              <w:rFonts w:cs="Arial"/>
              <w:b/>
            </w:rPr>
          </w:pPr>
          <w:r>
            <w:rPr>
              <w:rFonts w:cs="Arial"/>
              <w:b/>
            </w:rPr>
            <w:t>06.11.17</w:t>
          </w:r>
        </w:p>
      </w:tc>
      <w:tc>
        <w:tcPr>
          <w:tcW w:w="1151" w:type="dxa"/>
          <w:tcBorders>
            <w:top w:val="single" w:sz="4" w:space="0" w:color="000000"/>
            <w:left w:val="single" w:sz="4" w:space="0" w:color="000000"/>
            <w:bottom w:val="single" w:sz="4" w:space="0" w:color="000000"/>
            <w:right w:val="single" w:sz="4" w:space="0" w:color="000000"/>
          </w:tcBorders>
          <w:hideMark/>
        </w:tcPr>
        <w:p w14:paraId="68592A64" w14:textId="77777777" w:rsidR="002E5518" w:rsidRDefault="002E5518" w:rsidP="002E5518">
          <w:pPr>
            <w:jc w:val="center"/>
            <w:rPr>
              <w:rFonts w:cs="Arial"/>
              <w:b/>
            </w:rPr>
          </w:pPr>
          <w:r>
            <w:rPr>
              <w:rFonts w:cs="Arial"/>
              <w:b/>
            </w:rPr>
            <w:t>23.08.18</w:t>
          </w:r>
        </w:p>
      </w:tc>
      <w:tc>
        <w:tcPr>
          <w:tcW w:w="1151" w:type="dxa"/>
          <w:tcBorders>
            <w:top w:val="single" w:sz="4" w:space="0" w:color="000000"/>
            <w:left w:val="single" w:sz="4" w:space="0" w:color="000000"/>
            <w:bottom w:val="single" w:sz="4" w:space="0" w:color="000000"/>
            <w:right w:val="single" w:sz="4" w:space="0" w:color="000000"/>
          </w:tcBorders>
          <w:hideMark/>
        </w:tcPr>
        <w:p w14:paraId="3FBC3ED5" w14:textId="77777777" w:rsidR="002E5518" w:rsidRDefault="002E5518" w:rsidP="002E5518">
          <w:pPr>
            <w:jc w:val="center"/>
            <w:rPr>
              <w:rFonts w:cs="Arial"/>
              <w:b/>
            </w:rPr>
          </w:pPr>
          <w:r>
            <w:rPr>
              <w:rFonts w:cs="Arial"/>
              <w:b/>
            </w:rPr>
            <w:t>22.08.19</w:t>
          </w:r>
        </w:p>
      </w:tc>
      <w:tc>
        <w:tcPr>
          <w:tcW w:w="1151" w:type="dxa"/>
          <w:tcBorders>
            <w:top w:val="single" w:sz="4" w:space="0" w:color="000000"/>
            <w:left w:val="single" w:sz="4" w:space="0" w:color="000000"/>
            <w:bottom w:val="single" w:sz="4" w:space="0" w:color="000000"/>
            <w:right w:val="single" w:sz="4" w:space="0" w:color="000000"/>
          </w:tcBorders>
          <w:hideMark/>
        </w:tcPr>
        <w:p w14:paraId="33C33890" w14:textId="77777777" w:rsidR="002E5518" w:rsidRDefault="002E5518" w:rsidP="002E5518">
          <w:pPr>
            <w:jc w:val="center"/>
            <w:rPr>
              <w:rFonts w:cs="Arial"/>
              <w:b/>
            </w:rPr>
          </w:pPr>
          <w:r>
            <w:rPr>
              <w:rFonts w:cs="Arial"/>
              <w:b/>
            </w:rPr>
            <w:t>28.09.20</w:t>
          </w:r>
        </w:p>
      </w:tc>
      <w:tc>
        <w:tcPr>
          <w:tcW w:w="1151" w:type="dxa"/>
          <w:tcBorders>
            <w:top w:val="single" w:sz="4" w:space="0" w:color="000000"/>
            <w:left w:val="single" w:sz="4" w:space="0" w:color="000000"/>
            <w:bottom w:val="single" w:sz="4" w:space="0" w:color="000000"/>
            <w:right w:val="single" w:sz="4" w:space="0" w:color="000000"/>
          </w:tcBorders>
          <w:hideMark/>
        </w:tcPr>
        <w:p w14:paraId="635DB537" w14:textId="77777777" w:rsidR="002E5518" w:rsidRDefault="002E5518" w:rsidP="002E5518">
          <w:pPr>
            <w:jc w:val="center"/>
            <w:rPr>
              <w:rFonts w:cs="Arial"/>
              <w:b/>
            </w:rPr>
          </w:pPr>
          <w:r>
            <w:rPr>
              <w:rFonts w:cs="Arial"/>
              <w:b/>
            </w:rPr>
            <w:t>06.05.21</w:t>
          </w:r>
        </w:p>
      </w:tc>
      <w:tc>
        <w:tcPr>
          <w:tcW w:w="1131" w:type="dxa"/>
          <w:tcBorders>
            <w:top w:val="single" w:sz="4" w:space="0" w:color="000000"/>
            <w:left w:val="single" w:sz="4" w:space="0" w:color="000000"/>
            <w:bottom w:val="single" w:sz="4" w:space="0" w:color="000000"/>
            <w:right w:val="single" w:sz="4" w:space="0" w:color="000000"/>
          </w:tcBorders>
          <w:hideMark/>
        </w:tcPr>
        <w:p w14:paraId="1CFDF512" w14:textId="77777777" w:rsidR="002E5518" w:rsidRDefault="002E5518" w:rsidP="002E5518">
          <w:pPr>
            <w:jc w:val="center"/>
            <w:rPr>
              <w:rFonts w:cs="Arial"/>
              <w:b/>
            </w:rPr>
          </w:pPr>
          <w:r>
            <w:rPr>
              <w:rFonts w:cs="Arial"/>
              <w:b/>
            </w:rPr>
            <w:t>10.09.22</w:t>
          </w:r>
        </w:p>
      </w:tc>
      <w:tc>
        <w:tcPr>
          <w:tcW w:w="1151" w:type="dxa"/>
          <w:tcBorders>
            <w:top w:val="single" w:sz="4" w:space="0" w:color="000000"/>
            <w:left w:val="single" w:sz="4" w:space="0" w:color="000000"/>
            <w:bottom w:val="single" w:sz="4" w:space="0" w:color="000000"/>
            <w:right w:val="single" w:sz="4" w:space="0" w:color="000000"/>
          </w:tcBorders>
        </w:tcPr>
        <w:p w14:paraId="55AF7134" w14:textId="77777777" w:rsidR="002E5518" w:rsidRDefault="002E5518" w:rsidP="002E5518">
          <w:pPr>
            <w:jc w:val="center"/>
            <w:rPr>
              <w:rFonts w:cs="Arial"/>
              <w:b/>
            </w:rPr>
          </w:pPr>
        </w:p>
      </w:tc>
    </w:tr>
  </w:tbl>
  <w:p w14:paraId="365ED769" w14:textId="77777777" w:rsidR="002E5518" w:rsidRDefault="002E5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3CE" w14:textId="77777777" w:rsidR="002E5518" w:rsidRDefault="002E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EC74" w14:textId="77777777" w:rsidR="00365972" w:rsidRDefault="00365972" w:rsidP="00FE5D52">
      <w:r>
        <w:separator/>
      </w:r>
    </w:p>
  </w:footnote>
  <w:footnote w:type="continuationSeparator" w:id="0">
    <w:p w14:paraId="1721EC75"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9D1" w14:textId="77777777" w:rsidR="002E5518" w:rsidRDefault="002E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5509"/>
      <w:gridCol w:w="1256"/>
      <w:gridCol w:w="1231"/>
    </w:tblGrid>
    <w:tr w:rsidR="00FB2B42" w:rsidRPr="00F27FCE" w14:paraId="1721EC7F" w14:textId="77777777" w:rsidTr="00F27FCE">
      <w:tc>
        <w:tcPr>
          <w:tcW w:w="1809" w:type="dxa"/>
          <w:vMerge w:val="restart"/>
          <w:vAlign w:val="center"/>
        </w:tcPr>
        <w:p w14:paraId="1721EC78" w14:textId="0D318A9E" w:rsidR="00FB2B42" w:rsidRPr="00F27FCE" w:rsidRDefault="00F82382" w:rsidP="00F27FCE">
          <w:pPr>
            <w:pStyle w:val="Header"/>
            <w:jc w:val="center"/>
          </w:pPr>
          <w:r>
            <w:rPr>
              <w:rFonts w:cs="Arial"/>
              <w:noProof/>
              <w:lang w:eastAsia="en-GB"/>
            </w:rPr>
            <w:drawing>
              <wp:inline distT="0" distB="0" distL="0" distR="0" wp14:anchorId="409F8DBD" wp14:editId="440D6A4B">
                <wp:extent cx="1260000" cy="648529"/>
                <wp:effectExtent l="0" t="0" r="0" b="0"/>
                <wp:docPr id="2" name="Picture 2"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6096" w:type="dxa"/>
          <w:vMerge w:val="restart"/>
        </w:tcPr>
        <w:p w14:paraId="1721EC79" w14:textId="77777777" w:rsidR="00FB2B42" w:rsidRPr="003C2446" w:rsidRDefault="00FB2B42" w:rsidP="003C2446">
          <w:pPr>
            <w:pStyle w:val="Header"/>
            <w:jc w:val="center"/>
            <w:rPr>
              <w:b/>
            </w:rPr>
          </w:pPr>
        </w:p>
        <w:p w14:paraId="1721EC7A" w14:textId="4FDB7BBF" w:rsidR="00FB2B42" w:rsidRPr="003C2446" w:rsidRDefault="001B7450" w:rsidP="003C2446">
          <w:pPr>
            <w:jc w:val="center"/>
            <w:rPr>
              <w:b/>
            </w:rPr>
          </w:pPr>
          <w:r>
            <w:rPr>
              <w:b/>
            </w:rPr>
            <w:t>First S</w:t>
          </w:r>
          <w:r w:rsidR="008C1BED" w:rsidRPr="003C2446">
            <w:rPr>
              <w:b/>
            </w:rPr>
            <w:t>teps Nursery</w:t>
          </w:r>
        </w:p>
        <w:p w14:paraId="1721EC7B" w14:textId="77777777" w:rsidR="003C2446" w:rsidRPr="003C2446" w:rsidRDefault="003C2446" w:rsidP="003C2446">
          <w:pPr>
            <w:pStyle w:val="NoSpacing"/>
            <w:jc w:val="center"/>
            <w:rPr>
              <w:b/>
            </w:rPr>
          </w:pPr>
          <w:r w:rsidRPr="003C2446">
            <w:rPr>
              <w:b/>
            </w:rPr>
            <w:t>Fees and Funding Procedure</w:t>
          </w:r>
        </w:p>
        <w:p w14:paraId="1721EC7C" w14:textId="77777777" w:rsidR="008C1BED" w:rsidRPr="003C2446" w:rsidRDefault="008C1BED" w:rsidP="003C2446">
          <w:pPr>
            <w:pStyle w:val="NoSpacing"/>
            <w:jc w:val="center"/>
            <w:rPr>
              <w:b/>
            </w:rPr>
          </w:pPr>
        </w:p>
      </w:tc>
      <w:tc>
        <w:tcPr>
          <w:tcW w:w="1275" w:type="dxa"/>
        </w:tcPr>
        <w:p w14:paraId="1721EC7D" w14:textId="77777777" w:rsidR="00FB2B42" w:rsidRPr="00F27FCE" w:rsidRDefault="00FB2B42">
          <w:pPr>
            <w:pStyle w:val="Header"/>
            <w:rPr>
              <w:b/>
            </w:rPr>
          </w:pPr>
          <w:r w:rsidRPr="00F27FCE">
            <w:rPr>
              <w:b/>
            </w:rPr>
            <w:t>Number</w:t>
          </w:r>
        </w:p>
      </w:tc>
      <w:tc>
        <w:tcPr>
          <w:tcW w:w="1242" w:type="dxa"/>
        </w:tcPr>
        <w:p w14:paraId="1721EC7E" w14:textId="77777777" w:rsidR="00FB2B42" w:rsidRPr="00F27FCE" w:rsidRDefault="003C2446" w:rsidP="00F27FCE">
          <w:pPr>
            <w:pStyle w:val="Header"/>
            <w:jc w:val="center"/>
            <w:rPr>
              <w:b/>
            </w:rPr>
          </w:pPr>
          <w:r>
            <w:rPr>
              <w:b/>
            </w:rPr>
            <w:t>FS016</w:t>
          </w:r>
        </w:p>
      </w:tc>
    </w:tr>
    <w:tr w:rsidR="00FB2B42" w:rsidRPr="00F27FCE" w14:paraId="1721EC84" w14:textId="77777777" w:rsidTr="00F27FCE">
      <w:tc>
        <w:tcPr>
          <w:tcW w:w="1809" w:type="dxa"/>
          <w:vMerge/>
        </w:tcPr>
        <w:p w14:paraId="1721EC80" w14:textId="77777777" w:rsidR="00FB2B42" w:rsidRPr="00F27FCE" w:rsidRDefault="00FB2B42">
          <w:pPr>
            <w:pStyle w:val="Header"/>
          </w:pPr>
        </w:p>
      </w:tc>
      <w:tc>
        <w:tcPr>
          <w:tcW w:w="6096" w:type="dxa"/>
          <w:vMerge/>
        </w:tcPr>
        <w:p w14:paraId="1721EC81" w14:textId="77777777" w:rsidR="00FB2B42" w:rsidRPr="00F27FCE" w:rsidRDefault="00FB2B42">
          <w:pPr>
            <w:pStyle w:val="Header"/>
          </w:pPr>
        </w:p>
      </w:tc>
      <w:tc>
        <w:tcPr>
          <w:tcW w:w="1275" w:type="dxa"/>
        </w:tcPr>
        <w:p w14:paraId="1721EC82" w14:textId="77777777" w:rsidR="00FB2B42" w:rsidRPr="00F27FCE" w:rsidRDefault="00FB2B42">
          <w:pPr>
            <w:pStyle w:val="Header"/>
            <w:rPr>
              <w:b/>
            </w:rPr>
          </w:pPr>
          <w:r w:rsidRPr="00F27FCE">
            <w:rPr>
              <w:b/>
            </w:rPr>
            <w:t>Page</w:t>
          </w:r>
        </w:p>
      </w:tc>
      <w:tc>
        <w:tcPr>
          <w:tcW w:w="1242" w:type="dxa"/>
        </w:tcPr>
        <w:p w14:paraId="1721EC83" w14:textId="318669EA"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A60C48">
            <w:rPr>
              <w:b/>
              <w:noProof/>
            </w:rPr>
            <w:t>2</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A60C48">
            <w:rPr>
              <w:b/>
              <w:noProof/>
            </w:rPr>
            <w:t>4</w:t>
          </w:r>
          <w:r w:rsidRPr="00F27FCE">
            <w:rPr>
              <w:b/>
            </w:rPr>
            <w:fldChar w:fldCharType="end"/>
          </w:r>
        </w:p>
      </w:tc>
    </w:tr>
    <w:tr w:rsidR="00FB2B42" w:rsidRPr="00F27FCE" w14:paraId="1721EC89" w14:textId="77777777" w:rsidTr="00F27FCE">
      <w:tc>
        <w:tcPr>
          <w:tcW w:w="1809" w:type="dxa"/>
          <w:vMerge/>
        </w:tcPr>
        <w:p w14:paraId="1721EC85" w14:textId="77777777" w:rsidR="00FB2B42" w:rsidRPr="00F27FCE" w:rsidRDefault="00FB2B42">
          <w:pPr>
            <w:pStyle w:val="Header"/>
          </w:pPr>
        </w:p>
      </w:tc>
      <w:tc>
        <w:tcPr>
          <w:tcW w:w="6096" w:type="dxa"/>
          <w:vMerge/>
        </w:tcPr>
        <w:p w14:paraId="1721EC86" w14:textId="77777777" w:rsidR="00FB2B42" w:rsidRPr="00F27FCE" w:rsidRDefault="00FB2B42">
          <w:pPr>
            <w:pStyle w:val="Header"/>
          </w:pPr>
        </w:p>
      </w:tc>
      <w:tc>
        <w:tcPr>
          <w:tcW w:w="1275" w:type="dxa"/>
        </w:tcPr>
        <w:p w14:paraId="1721EC87" w14:textId="77777777" w:rsidR="00FB2B42" w:rsidRPr="00F27FCE" w:rsidRDefault="00FB2B42">
          <w:pPr>
            <w:pStyle w:val="Header"/>
            <w:rPr>
              <w:b/>
            </w:rPr>
          </w:pPr>
          <w:r w:rsidRPr="00F27FCE">
            <w:rPr>
              <w:b/>
            </w:rPr>
            <w:t>Issued</w:t>
          </w:r>
        </w:p>
      </w:tc>
      <w:tc>
        <w:tcPr>
          <w:tcW w:w="1242" w:type="dxa"/>
        </w:tcPr>
        <w:p w14:paraId="1721EC88" w14:textId="77777777" w:rsidR="00FB2B42" w:rsidRPr="00F27FCE" w:rsidRDefault="00CB100B" w:rsidP="00223F40">
          <w:pPr>
            <w:pStyle w:val="Header"/>
            <w:rPr>
              <w:b/>
            </w:rPr>
          </w:pPr>
          <w:r>
            <w:rPr>
              <w:rFonts w:cs="Arial"/>
              <w:b/>
            </w:rPr>
            <w:t>03.09.15</w:t>
          </w:r>
        </w:p>
      </w:tc>
    </w:tr>
  </w:tbl>
  <w:p w14:paraId="1721EC8A" w14:textId="77777777" w:rsidR="00FB2B42" w:rsidRDefault="00FB2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774" w14:textId="77777777" w:rsidR="002E5518" w:rsidRDefault="002E5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47F7F"/>
    <w:multiLevelType w:val="hybridMultilevel"/>
    <w:tmpl w:val="7A24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39A74D8"/>
    <w:multiLevelType w:val="hybridMultilevel"/>
    <w:tmpl w:val="9D6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F7944"/>
    <w:multiLevelType w:val="multilevel"/>
    <w:tmpl w:val="D8D283C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26B827D8"/>
    <w:multiLevelType w:val="hybridMultilevel"/>
    <w:tmpl w:val="68C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E726D"/>
    <w:multiLevelType w:val="hybridMultilevel"/>
    <w:tmpl w:val="4722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743EEA"/>
    <w:multiLevelType w:val="hybridMultilevel"/>
    <w:tmpl w:val="97ECC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0DF0367"/>
    <w:multiLevelType w:val="hybridMultilevel"/>
    <w:tmpl w:val="4A1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D3670FB"/>
    <w:multiLevelType w:val="hybridMultilevel"/>
    <w:tmpl w:val="6A24654C"/>
    <w:lvl w:ilvl="0" w:tplc="67E2DB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272788389">
    <w:abstractNumId w:val="2"/>
  </w:num>
  <w:num w:numId="2" w16cid:durableId="1435516805">
    <w:abstractNumId w:val="9"/>
  </w:num>
  <w:num w:numId="3" w16cid:durableId="148986169">
    <w:abstractNumId w:val="3"/>
  </w:num>
  <w:num w:numId="4" w16cid:durableId="557209977">
    <w:abstractNumId w:val="11"/>
  </w:num>
  <w:num w:numId="5" w16cid:durableId="235478912">
    <w:abstractNumId w:val="0"/>
  </w:num>
  <w:num w:numId="6" w16cid:durableId="462967333">
    <w:abstractNumId w:val="13"/>
  </w:num>
  <w:num w:numId="7" w16cid:durableId="1389111313">
    <w:abstractNumId w:val="1"/>
  </w:num>
  <w:num w:numId="8" w16cid:durableId="728192379">
    <w:abstractNumId w:val="10"/>
  </w:num>
  <w:num w:numId="9" w16cid:durableId="1185679520">
    <w:abstractNumId w:val="4"/>
  </w:num>
  <w:num w:numId="10" w16cid:durableId="1355837914">
    <w:abstractNumId w:val="7"/>
  </w:num>
  <w:num w:numId="11" w16cid:durableId="160507954">
    <w:abstractNumId w:val="12"/>
  </w:num>
  <w:num w:numId="12" w16cid:durableId="1065640940">
    <w:abstractNumId w:val="5"/>
  </w:num>
  <w:num w:numId="13" w16cid:durableId="122042433">
    <w:abstractNumId w:val="8"/>
  </w:num>
  <w:num w:numId="14" w16cid:durableId="452527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13BAB"/>
    <w:rsid w:val="00033446"/>
    <w:rsid w:val="0005018C"/>
    <w:rsid w:val="00062402"/>
    <w:rsid w:val="000B5B32"/>
    <w:rsid w:val="000B7CF1"/>
    <w:rsid w:val="000C5770"/>
    <w:rsid w:val="000C6FB4"/>
    <w:rsid w:val="000E3C80"/>
    <w:rsid w:val="00123488"/>
    <w:rsid w:val="00135CF6"/>
    <w:rsid w:val="001363A0"/>
    <w:rsid w:val="0016465D"/>
    <w:rsid w:val="00170614"/>
    <w:rsid w:val="00173482"/>
    <w:rsid w:val="001B7450"/>
    <w:rsid w:val="001C10E9"/>
    <w:rsid w:val="001D4E53"/>
    <w:rsid w:val="001F2C8E"/>
    <w:rsid w:val="001F540A"/>
    <w:rsid w:val="002137B8"/>
    <w:rsid w:val="00223F40"/>
    <w:rsid w:val="00240E0A"/>
    <w:rsid w:val="00255862"/>
    <w:rsid w:val="002E5518"/>
    <w:rsid w:val="002F4298"/>
    <w:rsid w:val="002F4E82"/>
    <w:rsid w:val="0035735F"/>
    <w:rsid w:val="0036009F"/>
    <w:rsid w:val="00365972"/>
    <w:rsid w:val="00374CB6"/>
    <w:rsid w:val="003A6FCE"/>
    <w:rsid w:val="003A752D"/>
    <w:rsid w:val="003C2446"/>
    <w:rsid w:val="003F18AE"/>
    <w:rsid w:val="003F4218"/>
    <w:rsid w:val="003F5082"/>
    <w:rsid w:val="004436CF"/>
    <w:rsid w:val="004449FB"/>
    <w:rsid w:val="0046182B"/>
    <w:rsid w:val="00475F3A"/>
    <w:rsid w:val="004D3ADA"/>
    <w:rsid w:val="0051121D"/>
    <w:rsid w:val="005149C4"/>
    <w:rsid w:val="00572630"/>
    <w:rsid w:val="00582D7B"/>
    <w:rsid w:val="005A397D"/>
    <w:rsid w:val="005B22A3"/>
    <w:rsid w:val="005C3EFB"/>
    <w:rsid w:val="005C438E"/>
    <w:rsid w:val="005E0C5B"/>
    <w:rsid w:val="005E20D5"/>
    <w:rsid w:val="005F43DC"/>
    <w:rsid w:val="0068079D"/>
    <w:rsid w:val="0068308B"/>
    <w:rsid w:val="00686FB6"/>
    <w:rsid w:val="006B3111"/>
    <w:rsid w:val="006B5B54"/>
    <w:rsid w:val="006B6C1C"/>
    <w:rsid w:val="00737B63"/>
    <w:rsid w:val="007738E5"/>
    <w:rsid w:val="00774CF4"/>
    <w:rsid w:val="00783BDF"/>
    <w:rsid w:val="007B03E3"/>
    <w:rsid w:val="007D60B2"/>
    <w:rsid w:val="00811903"/>
    <w:rsid w:val="0081190B"/>
    <w:rsid w:val="0081558A"/>
    <w:rsid w:val="00875861"/>
    <w:rsid w:val="008A6EEB"/>
    <w:rsid w:val="008B081A"/>
    <w:rsid w:val="008C1BED"/>
    <w:rsid w:val="008F0531"/>
    <w:rsid w:val="008F782C"/>
    <w:rsid w:val="009112BD"/>
    <w:rsid w:val="009118C0"/>
    <w:rsid w:val="009841B1"/>
    <w:rsid w:val="009B264B"/>
    <w:rsid w:val="009B67A5"/>
    <w:rsid w:val="009D2A6E"/>
    <w:rsid w:val="00A0168F"/>
    <w:rsid w:val="00A036A9"/>
    <w:rsid w:val="00A1303B"/>
    <w:rsid w:val="00A1449C"/>
    <w:rsid w:val="00A57022"/>
    <w:rsid w:val="00A60C48"/>
    <w:rsid w:val="00A864BD"/>
    <w:rsid w:val="00A9235D"/>
    <w:rsid w:val="00A92F97"/>
    <w:rsid w:val="00B228DC"/>
    <w:rsid w:val="00B36F4C"/>
    <w:rsid w:val="00B623BF"/>
    <w:rsid w:val="00B65A85"/>
    <w:rsid w:val="00B83E03"/>
    <w:rsid w:val="00B840DC"/>
    <w:rsid w:val="00B87C04"/>
    <w:rsid w:val="00BA3F5C"/>
    <w:rsid w:val="00BB0F04"/>
    <w:rsid w:val="00BC0692"/>
    <w:rsid w:val="00BC1B87"/>
    <w:rsid w:val="00BC30D0"/>
    <w:rsid w:val="00BC43C4"/>
    <w:rsid w:val="00BC6B8C"/>
    <w:rsid w:val="00BC70F7"/>
    <w:rsid w:val="00C63080"/>
    <w:rsid w:val="00C72A6F"/>
    <w:rsid w:val="00C76A22"/>
    <w:rsid w:val="00CB100B"/>
    <w:rsid w:val="00CB1615"/>
    <w:rsid w:val="00CC792B"/>
    <w:rsid w:val="00D01484"/>
    <w:rsid w:val="00D04D9F"/>
    <w:rsid w:val="00D12DF3"/>
    <w:rsid w:val="00D42FF8"/>
    <w:rsid w:val="00D46575"/>
    <w:rsid w:val="00D804D5"/>
    <w:rsid w:val="00DA050F"/>
    <w:rsid w:val="00DC1F9F"/>
    <w:rsid w:val="00E06211"/>
    <w:rsid w:val="00E1159B"/>
    <w:rsid w:val="00E70F3C"/>
    <w:rsid w:val="00E929A5"/>
    <w:rsid w:val="00EA6535"/>
    <w:rsid w:val="00EB6A7F"/>
    <w:rsid w:val="00ED1E68"/>
    <w:rsid w:val="00EF0ABC"/>
    <w:rsid w:val="00F27FCE"/>
    <w:rsid w:val="00F50A2B"/>
    <w:rsid w:val="00F574A6"/>
    <w:rsid w:val="00F61C91"/>
    <w:rsid w:val="00F74A33"/>
    <w:rsid w:val="00F82382"/>
    <w:rsid w:val="00FB2B42"/>
    <w:rsid w:val="00FB44F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21EC3F"/>
  <w15:docId w15:val="{261CEC6E-9951-40BF-B637-F374E45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81045">
      <w:bodyDiv w:val="1"/>
      <w:marLeft w:val="0"/>
      <w:marRight w:val="0"/>
      <w:marTop w:val="0"/>
      <w:marBottom w:val="0"/>
      <w:divBdr>
        <w:top w:val="none" w:sz="0" w:space="0" w:color="auto"/>
        <w:left w:val="none" w:sz="0" w:space="0" w:color="auto"/>
        <w:bottom w:val="none" w:sz="0" w:space="0" w:color="auto"/>
        <w:right w:val="none" w:sz="0" w:space="0" w:color="auto"/>
      </w:divBdr>
    </w:div>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DFP57ENPHT5D-472-204</_dlc_DocId>
    <_dlc_DocIdUrl xmlns="372574ab-2c2c-43c8-b9e2-420a981646b0">
      <Url>http://intranet.stokecoll.ac.uk/staff/quality/_layouts/DocIdRedir.aspx?ID=DFP57ENPHT5D-472-204</Url>
      <Description>DFP57ENPHT5D-472-204</Description>
    </_dlc_DocIdUrl>
    <Procedure_x0020_Type xmlns="37324bf9-a45a-4990-9285-46f482e4a970" xsi:nil="true"/>
  </documentManagement>
</p:properties>
</file>

<file path=customXml/itemProps1.xml><?xml version="1.0" encoding="utf-8"?>
<ds:datastoreItem xmlns:ds="http://schemas.openxmlformats.org/officeDocument/2006/customXml" ds:itemID="{153D30C5-EA93-45E3-944E-017A3B61944E}">
  <ds:schemaRefs>
    <ds:schemaRef ds:uri="http://schemas.microsoft.com/sharepoint/events"/>
  </ds:schemaRefs>
</ds:datastoreItem>
</file>

<file path=customXml/itemProps2.xml><?xml version="1.0" encoding="utf-8"?>
<ds:datastoreItem xmlns:ds="http://schemas.openxmlformats.org/officeDocument/2006/customXml" ds:itemID="{E16F40EF-7C27-46E6-AADF-C7670B407527}">
  <ds:schemaRefs>
    <ds:schemaRef ds:uri="http://schemas.microsoft.com/sharepoint/v3/contenttype/forms"/>
  </ds:schemaRefs>
</ds:datastoreItem>
</file>

<file path=customXml/itemProps3.xml><?xml version="1.0" encoding="utf-8"?>
<ds:datastoreItem xmlns:ds="http://schemas.openxmlformats.org/officeDocument/2006/customXml" ds:itemID="{D05F613C-8A6A-4202-B658-A1485865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CE5CE-227C-43C7-9117-F3578336EBD3}">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37324bf9-a45a-4990-9285-46f482e4a970"/>
    <ds:schemaRef ds:uri="372574ab-2c2c-43c8-b9e2-420a981646b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13</cp:revision>
  <cp:lastPrinted>2021-11-18T11:04:00Z</cp:lastPrinted>
  <dcterms:created xsi:type="dcterms:W3CDTF">2018-09-04T16:19:00Z</dcterms:created>
  <dcterms:modified xsi:type="dcterms:W3CDTF">2022-09-14T08:23:00Z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f5178883-c4aa-476d-b1d9-136140edb9b4</vt:lpwstr>
  </property>
  <property fmtid="{D5CDD505-2E9C-101B-9397-08002B2CF9AE}" pid="5" name="_NewReviewCycle">
    <vt:lpwstr/>
  </property>
  <property fmtid="{D5CDD505-2E9C-101B-9397-08002B2CF9AE}" pid="6" name="_AdHocReviewCycleID">
    <vt:i4>-2010415503</vt:i4>
  </property>
  <property fmtid="{D5CDD505-2E9C-101B-9397-08002B2CF9AE}" pid="7" name="_EmailSubject">
    <vt:lpwstr>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